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2B46" w14:textId="167BDC8C" w:rsidR="00244DD4" w:rsidRPr="00862196" w:rsidRDefault="003A0235" w:rsidP="00862196">
      <w:pPr>
        <w:pStyle w:val="BodyText"/>
        <w:spacing w:line="276" w:lineRule="auto"/>
        <w:ind w:left="14" w:hanging="14"/>
        <w:jc w:val="center"/>
        <w:rPr>
          <w:sz w:val="20"/>
        </w:rPr>
      </w:pPr>
      <w:r w:rsidRPr="00862196">
        <w:rPr>
          <w:noProof/>
        </w:rPr>
        <w:fldChar w:fldCharType="begin"/>
      </w:r>
      <w:r w:rsidRPr="00862196">
        <w:rPr>
          <w:noProof/>
        </w:rPr>
        <w:instrText xml:space="preserve"> INCLUDEPICTURE  "cid:image001.png@01D50A74.18D1E2B0" \* MERGEFORMATINET </w:instrText>
      </w:r>
      <w:r w:rsidRPr="00862196">
        <w:rPr>
          <w:noProof/>
        </w:rPr>
        <w:fldChar w:fldCharType="separate"/>
      </w:r>
      <w:r w:rsidR="00E832C8" w:rsidRPr="00862196">
        <w:rPr>
          <w:noProof/>
        </w:rPr>
        <w:fldChar w:fldCharType="begin"/>
      </w:r>
      <w:r w:rsidR="00E832C8" w:rsidRPr="00862196">
        <w:rPr>
          <w:noProof/>
        </w:rPr>
        <w:instrText xml:space="preserve"> INCLUDEPICTURE  "cid:image001.png@01D50A74.18D1E2B0" \* MERGEFORMATINET </w:instrText>
      </w:r>
      <w:r w:rsidR="00E832C8" w:rsidRPr="00862196">
        <w:rPr>
          <w:noProof/>
        </w:rPr>
        <w:fldChar w:fldCharType="separate"/>
      </w:r>
      <w:r w:rsidR="00146A19" w:rsidRPr="00862196">
        <w:rPr>
          <w:noProof/>
        </w:rPr>
        <w:fldChar w:fldCharType="begin"/>
      </w:r>
      <w:r w:rsidR="00146A19" w:rsidRPr="00862196">
        <w:rPr>
          <w:noProof/>
        </w:rPr>
        <w:instrText xml:space="preserve"> INCLUDEPICTURE  "cid:image001.png@01D50A74.18D1E2B0" \* MERGEFORMATINET </w:instrText>
      </w:r>
      <w:r w:rsidR="00146A19" w:rsidRPr="00862196">
        <w:rPr>
          <w:noProof/>
        </w:rPr>
        <w:fldChar w:fldCharType="separate"/>
      </w:r>
      <w:r w:rsidR="00C238EE" w:rsidRPr="00862196">
        <w:rPr>
          <w:noProof/>
        </w:rPr>
        <w:fldChar w:fldCharType="begin"/>
      </w:r>
      <w:r w:rsidR="00C238EE" w:rsidRPr="00862196">
        <w:rPr>
          <w:noProof/>
        </w:rPr>
        <w:instrText xml:space="preserve"> INCLUDEPICTURE  "cid:image001.png@01D50A74.18D1E2B0" \* MERGEFORMATINET </w:instrText>
      </w:r>
      <w:r w:rsidR="00C238EE" w:rsidRPr="00862196">
        <w:rPr>
          <w:noProof/>
        </w:rPr>
        <w:fldChar w:fldCharType="separate"/>
      </w:r>
      <w:r w:rsidR="00C238EE" w:rsidRPr="00862196">
        <w:rPr>
          <w:noProof/>
        </w:rPr>
        <w:fldChar w:fldCharType="begin"/>
      </w:r>
      <w:r w:rsidR="00C238EE" w:rsidRPr="00862196">
        <w:rPr>
          <w:noProof/>
        </w:rPr>
        <w:instrText xml:space="preserve"> INCLUDEPICTURE  "cid:image001.png@01D50A74.18D1E2B0" \* MERGEFORMATINET </w:instrText>
      </w:r>
      <w:r w:rsidR="00C238EE" w:rsidRPr="00862196">
        <w:rPr>
          <w:noProof/>
        </w:rPr>
        <w:fldChar w:fldCharType="separate"/>
      </w:r>
      <w:r w:rsidR="007A7779" w:rsidRPr="00862196">
        <w:rPr>
          <w:noProof/>
        </w:rPr>
        <w:fldChar w:fldCharType="begin"/>
      </w:r>
      <w:r w:rsidR="007A7779" w:rsidRPr="00862196">
        <w:rPr>
          <w:noProof/>
        </w:rPr>
        <w:instrText xml:space="preserve"> INCLUDEPICTURE  "cid:image001.png@01D50A74.18D1E2B0" \* MERGEFORMATINET </w:instrText>
      </w:r>
      <w:r w:rsidR="007A7779" w:rsidRPr="00862196">
        <w:rPr>
          <w:noProof/>
        </w:rPr>
        <w:fldChar w:fldCharType="separate"/>
      </w:r>
      <w:r w:rsidR="00244DD4" w:rsidRPr="00862196">
        <w:rPr>
          <w:noProof/>
        </w:rPr>
        <w:fldChar w:fldCharType="begin"/>
      </w:r>
      <w:r w:rsidR="00244DD4" w:rsidRPr="00862196">
        <w:rPr>
          <w:noProof/>
        </w:rPr>
        <w:instrText xml:space="preserve"> INCLUDEPICTURE  "cid:image001.png@01D50A74.18D1E2B0" \* MERGEFORMATINET </w:instrText>
      </w:r>
      <w:r w:rsidR="00244DD4" w:rsidRPr="00862196">
        <w:rPr>
          <w:noProof/>
        </w:rPr>
        <w:fldChar w:fldCharType="separate"/>
      </w:r>
      <w:r w:rsidR="00A22FBC" w:rsidRPr="00862196">
        <w:rPr>
          <w:noProof/>
        </w:rPr>
        <w:fldChar w:fldCharType="begin"/>
      </w:r>
      <w:r w:rsidR="00A22FBC" w:rsidRPr="00862196">
        <w:rPr>
          <w:noProof/>
        </w:rPr>
        <w:instrText xml:space="preserve"> INCLUDEPICTURE  "cid:image001.png@01D50A74.18D1E2B0" \* MERGEFORMATINET </w:instrText>
      </w:r>
      <w:r w:rsidR="00A22FBC" w:rsidRPr="00862196">
        <w:rPr>
          <w:noProof/>
        </w:rPr>
        <w:fldChar w:fldCharType="separate"/>
      </w:r>
      <w:r w:rsidR="00B10938" w:rsidRPr="00862196">
        <w:rPr>
          <w:noProof/>
        </w:rPr>
        <w:fldChar w:fldCharType="begin"/>
      </w:r>
      <w:r w:rsidR="00B10938" w:rsidRPr="00862196">
        <w:rPr>
          <w:noProof/>
        </w:rPr>
        <w:instrText xml:space="preserve"> INCLUDEPICTURE  "cid:image001.png@01D50A74.18D1E2B0" \* MERGEFORMATINET </w:instrText>
      </w:r>
      <w:r w:rsidR="00B10938" w:rsidRPr="00862196">
        <w:rPr>
          <w:noProof/>
        </w:rPr>
        <w:fldChar w:fldCharType="separate"/>
      </w:r>
      <w:r w:rsidR="0061360A" w:rsidRPr="00862196">
        <w:rPr>
          <w:noProof/>
        </w:rPr>
        <w:fldChar w:fldCharType="begin"/>
      </w:r>
      <w:r w:rsidR="0061360A" w:rsidRPr="00862196">
        <w:rPr>
          <w:noProof/>
        </w:rPr>
        <w:instrText xml:space="preserve"> </w:instrText>
      </w:r>
      <w:r w:rsidR="0061360A" w:rsidRPr="00862196">
        <w:rPr>
          <w:noProof/>
        </w:rPr>
        <w:instrText>INCLUDEPICTURE  "cid:image001.png@01D50A74.18D1E2B0" \* MERGEFORMATINET</w:instrText>
      </w:r>
      <w:r w:rsidR="0061360A" w:rsidRPr="00862196">
        <w:rPr>
          <w:noProof/>
        </w:rPr>
        <w:instrText xml:space="preserve"> </w:instrText>
      </w:r>
      <w:r w:rsidR="0061360A" w:rsidRPr="00862196">
        <w:rPr>
          <w:noProof/>
        </w:rPr>
        <w:fldChar w:fldCharType="separate"/>
      </w:r>
      <w:r w:rsidR="00862196" w:rsidRPr="00862196">
        <w:rPr>
          <w:noProof/>
        </w:rPr>
        <w:pict w14:anchorId="707E7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1pt;height:87.8pt;visibility:visible">
            <v:imagedata r:id="rId7" r:href="rId8"/>
          </v:shape>
        </w:pict>
      </w:r>
      <w:r w:rsidR="0061360A" w:rsidRPr="00862196">
        <w:rPr>
          <w:noProof/>
        </w:rPr>
        <w:fldChar w:fldCharType="end"/>
      </w:r>
      <w:r w:rsidR="00B10938" w:rsidRPr="00862196">
        <w:rPr>
          <w:noProof/>
        </w:rPr>
        <w:fldChar w:fldCharType="end"/>
      </w:r>
      <w:r w:rsidR="00A22FBC" w:rsidRPr="00862196">
        <w:rPr>
          <w:noProof/>
        </w:rPr>
        <w:fldChar w:fldCharType="end"/>
      </w:r>
      <w:r w:rsidR="00244DD4" w:rsidRPr="00862196">
        <w:rPr>
          <w:noProof/>
        </w:rPr>
        <w:fldChar w:fldCharType="end"/>
      </w:r>
      <w:r w:rsidR="007A7779" w:rsidRPr="00862196">
        <w:rPr>
          <w:noProof/>
        </w:rPr>
        <w:fldChar w:fldCharType="end"/>
      </w:r>
      <w:r w:rsidR="00C238EE" w:rsidRPr="00862196">
        <w:rPr>
          <w:noProof/>
        </w:rPr>
        <w:fldChar w:fldCharType="end"/>
      </w:r>
      <w:r w:rsidR="00C238EE" w:rsidRPr="00862196">
        <w:rPr>
          <w:noProof/>
        </w:rPr>
        <w:fldChar w:fldCharType="end"/>
      </w:r>
      <w:r w:rsidR="00146A19" w:rsidRPr="00862196">
        <w:rPr>
          <w:noProof/>
        </w:rPr>
        <w:fldChar w:fldCharType="end"/>
      </w:r>
      <w:r w:rsidR="00E832C8" w:rsidRPr="00862196">
        <w:rPr>
          <w:noProof/>
        </w:rPr>
        <w:fldChar w:fldCharType="end"/>
      </w:r>
      <w:r w:rsidRPr="00862196">
        <w:rPr>
          <w:noProof/>
        </w:rPr>
        <w:fldChar w:fldCharType="end"/>
      </w:r>
    </w:p>
    <w:p w14:paraId="1D2D85A6" w14:textId="77777777" w:rsidR="00244DD4" w:rsidRPr="00862196" w:rsidRDefault="00244DD4" w:rsidP="00862196">
      <w:pPr>
        <w:pStyle w:val="BodyText"/>
        <w:spacing w:line="276" w:lineRule="auto"/>
        <w:rPr>
          <w:sz w:val="23"/>
        </w:rPr>
      </w:pPr>
    </w:p>
    <w:p w14:paraId="5D3603FF" w14:textId="4E78EE89" w:rsidR="0051489E" w:rsidRPr="00862196" w:rsidRDefault="00A85D3B" w:rsidP="00862196">
      <w:pPr>
        <w:pStyle w:val="Heading1"/>
        <w:spacing w:line="276" w:lineRule="auto"/>
        <w:ind w:left="0"/>
        <w:jc w:val="center"/>
      </w:pPr>
      <w:r w:rsidRPr="00862196">
        <w:t>JOB DESCRIPTION</w:t>
      </w:r>
    </w:p>
    <w:p w14:paraId="1063E8EC" w14:textId="77777777" w:rsidR="00E2319A" w:rsidRPr="00862196" w:rsidRDefault="00E2319A" w:rsidP="00862196">
      <w:pPr>
        <w:pStyle w:val="Heading1"/>
        <w:spacing w:line="276" w:lineRule="auto"/>
        <w:ind w:left="4307" w:right="4305"/>
        <w:jc w:val="center"/>
      </w:pPr>
    </w:p>
    <w:p w14:paraId="5523FC5D" w14:textId="16F144E5" w:rsidR="00E2319A" w:rsidRPr="00862196" w:rsidRDefault="00E2319A" w:rsidP="00862196">
      <w:pPr>
        <w:tabs>
          <w:tab w:val="left" w:pos="2552"/>
        </w:tabs>
        <w:spacing w:line="276" w:lineRule="auto"/>
        <w:ind w:left="2880" w:hanging="2880"/>
        <w:rPr>
          <w:b/>
        </w:rPr>
      </w:pPr>
      <w:r w:rsidRPr="00862196">
        <w:rPr>
          <w:b/>
        </w:rPr>
        <w:t xml:space="preserve">Job Title:  </w:t>
      </w:r>
      <w:r w:rsidRPr="00862196">
        <w:rPr>
          <w:b/>
        </w:rPr>
        <w:tab/>
      </w:r>
      <w:r w:rsidRPr="00862196">
        <w:rPr>
          <w:b/>
        </w:rPr>
        <w:tab/>
      </w:r>
      <w:r w:rsidR="00F97E43" w:rsidRPr="00862196">
        <w:t>Hourly Paid Lecture</w:t>
      </w:r>
      <w:r w:rsidRPr="00862196">
        <w:t>r</w:t>
      </w:r>
      <w:r w:rsidR="00B014D3" w:rsidRPr="00862196">
        <w:t xml:space="preserve"> (Associate Academic)</w:t>
      </w:r>
      <w:r w:rsidRPr="00862196">
        <w:rPr>
          <w:b/>
        </w:rPr>
        <w:t xml:space="preserve"> </w:t>
      </w:r>
    </w:p>
    <w:p w14:paraId="609552DA" w14:textId="47E5D253" w:rsidR="00E2319A" w:rsidRPr="00862196" w:rsidRDefault="00E2319A" w:rsidP="00862196">
      <w:pPr>
        <w:tabs>
          <w:tab w:val="left" w:pos="1418"/>
          <w:tab w:val="left" w:pos="2880"/>
          <w:tab w:val="left" w:pos="4536"/>
          <w:tab w:val="left" w:pos="7088"/>
        </w:tabs>
        <w:spacing w:line="276" w:lineRule="auto"/>
      </w:pPr>
      <w:r w:rsidRPr="00862196">
        <w:rPr>
          <w:b/>
        </w:rPr>
        <w:t xml:space="preserve">Grade:  </w:t>
      </w:r>
      <w:r w:rsidRPr="00862196">
        <w:rPr>
          <w:b/>
        </w:rPr>
        <w:tab/>
      </w:r>
      <w:r w:rsidRPr="00862196">
        <w:rPr>
          <w:b/>
        </w:rPr>
        <w:tab/>
      </w:r>
      <w:r w:rsidR="00F97E43" w:rsidRPr="00862196">
        <w:t xml:space="preserve">Flat HPL rate of £54.22/ </w:t>
      </w:r>
      <w:proofErr w:type="spellStart"/>
      <w:r w:rsidR="00F97E43" w:rsidRPr="00862196">
        <w:t>hr</w:t>
      </w:r>
      <w:proofErr w:type="spellEnd"/>
    </w:p>
    <w:p w14:paraId="5B985195" w14:textId="77777777" w:rsidR="00E2319A" w:rsidRPr="00862196" w:rsidRDefault="00E2319A" w:rsidP="00862196">
      <w:pPr>
        <w:tabs>
          <w:tab w:val="left" w:pos="1418"/>
          <w:tab w:val="left" w:pos="2880"/>
          <w:tab w:val="left" w:pos="4536"/>
          <w:tab w:val="left" w:pos="7088"/>
        </w:tabs>
        <w:spacing w:line="276" w:lineRule="auto"/>
      </w:pPr>
      <w:r w:rsidRPr="00862196">
        <w:rPr>
          <w:b/>
        </w:rPr>
        <w:t xml:space="preserve">School/Service:  </w:t>
      </w:r>
      <w:r w:rsidRPr="00862196">
        <w:rPr>
          <w:b/>
        </w:rPr>
        <w:tab/>
      </w:r>
      <w:r w:rsidRPr="00862196">
        <w:t>School of Architecture, Computing and Engineering</w:t>
      </w:r>
    </w:p>
    <w:p w14:paraId="7D7E998A" w14:textId="77777777" w:rsidR="00E2319A" w:rsidRPr="00862196" w:rsidRDefault="00E2319A" w:rsidP="00862196">
      <w:pPr>
        <w:tabs>
          <w:tab w:val="left" w:pos="2880"/>
          <w:tab w:val="left" w:pos="4536"/>
          <w:tab w:val="left" w:pos="7088"/>
        </w:tabs>
        <w:spacing w:line="276" w:lineRule="auto"/>
      </w:pPr>
      <w:r w:rsidRPr="00862196">
        <w:rPr>
          <w:b/>
        </w:rPr>
        <w:t xml:space="preserve">Campus:   </w:t>
      </w:r>
      <w:r w:rsidRPr="00862196">
        <w:rPr>
          <w:b/>
        </w:rPr>
        <w:tab/>
      </w:r>
      <w:r w:rsidRPr="00862196">
        <w:t>Docklands</w:t>
      </w:r>
      <w:r w:rsidRPr="00862196">
        <w:tab/>
      </w:r>
    </w:p>
    <w:p w14:paraId="7CD55038" w14:textId="6E2E24F2" w:rsidR="00E2319A" w:rsidRPr="00862196" w:rsidRDefault="00E2319A" w:rsidP="00862196">
      <w:pPr>
        <w:tabs>
          <w:tab w:val="left" w:pos="2552"/>
          <w:tab w:val="left" w:pos="2880"/>
          <w:tab w:val="left" w:pos="5103"/>
          <w:tab w:val="left" w:pos="7230"/>
        </w:tabs>
        <w:spacing w:line="276" w:lineRule="auto"/>
      </w:pPr>
      <w:r w:rsidRPr="00862196">
        <w:rPr>
          <w:b/>
        </w:rPr>
        <w:t xml:space="preserve">Responsible to:  </w:t>
      </w:r>
      <w:r w:rsidRPr="00862196">
        <w:rPr>
          <w:b/>
        </w:rPr>
        <w:tab/>
      </w:r>
      <w:r w:rsidRPr="00862196">
        <w:rPr>
          <w:b/>
        </w:rPr>
        <w:tab/>
      </w:r>
      <w:r w:rsidRPr="00862196">
        <w:rPr>
          <w:color w:val="000000"/>
        </w:rPr>
        <w:t>Head of Department (</w:t>
      </w:r>
      <w:r w:rsidRPr="00862196">
        <w:t>Engineering &amp; Co</w:t>
      </w:r>
      <w:r w:rsidR="003D2F2E" w:rsidRPr="00862196">
        <w:t>nstruction</w:t>
      </w:r>
      <w:r w:rsidRPr="00862196">
        <w:t>)</w:t>
      </w:r>
    </w:p>
    <w:p w14:paraId="5D36040A" w14:textId="2B39DB83" w:rsidR="0051489E" w:rsidRPr="00862196" w:rsidRDefault="00E2319A" w:rsidP="00862196">
      <w:pPr>
        <w:pStyle w:val="BodyText"/>
        <w:spacing w:line="276" w:lineRule="auto"/>
        <w:ind w:left="2880" w:hanging="2880"/>
        <w:rPr>
          <w:b/>
        </w:rPr>
      </w:pPr>
      <w:r w:rsidRPr="00862196">
        <w:rPr>
          <w:b/>
        </w:rPr>
        <w:t xml:space="preserve">Liaison with:  </w:t>
      </w:r>
      <w:r w:rsidRPr="00862196">
        <w:rPr>
          <w:b/>
        </w:rPr>
        <w:tab/>
      </w:r>
      <w:r w:rsidRPr="00862196">
        <w:t>University staff and students, local employers, schools and colleges</w:t>
      </w:r>
    </w:p>
    <w:p w14:paraId="0658A817" w14:textId="12353EB1" w:rsidR="00862196" w:rsidRPr="00862196" w:rsidRDefault="00862196" w:rsidP="00862196">
      <w:pPr>
        <w:pStyle w:val="BodyText"/>
        <w:spacing w:line="276" w:lineRule="auto"/>
        <w:rPr>
          <w:b/>
        </w:rPr>
      </w:pPr>
    </w:p>
    <w:p w14:paraId="1FB2D8F4" w14:textId="77777777" w:rsidR="00862196" w:rsidRPr="00862196" w:rsidRDefault="00862196" w:rsidP="00862196">
      <w:pPr>
        <w:pStyle w:val="BodyText"/>
        <w:spacing w:line="276" w:lineRule="auto"/>
        <w:rPr>
          <w:b/>
        </w:rPr>
      </w:pPr>
    </w:p>
    <w:p w14:paraId="5D36040B" w14:textId="14F0CA70" w:rsidR="0051489E" w:rsidRPr="00862196" w:rsidRDefault="00A85D3B" w:rsidP="00862196">
      <w:pPr>
        <w:pStyle w:val="Heading1"/>
        <w:spacing w:line="276" w:lineRule="auto"/>
      </w:pPr>
      <w:r w:rsidRPr="00862196">
        <w:t>JOB PURPOSE:</w:t>
      </w:r>
    </w:p>
    <w:p w14:paraId="7492D9D1" w14:textId="40BB0A6E" w:rsidR="00E21B9F" w:rsidRPr="00862196" w:rsidRDefault="00E21B9F" w:rsidP="00862196">
      <w:pPr>
        <w:pStyle w:val="Heading1"/>
        <w:spacing w:line="276" w:lineRule="auto"/>
      </w:pPr>
    </w:p>
    <w:p w14:paraId="0BFCFFE2" w14:textId="77777777" w:rsidR="003D2F2E" w:rsidRPr="00862196" w:rsidRDefault="003D2F2E" w:rsidP="00862196">
      <w:pPr>
        <w:tabs>
          <w:tab w:val="left" w:pos="2552"/>
        </w:tabs>
        <w:spacing w:line="276" w:lineRule="auto"/>
        <w:jc w:val="both"/>
        <w:rPr>
          <w:rFonts w:eastAsia="Times New Roman"/>
        </w:rPr>
      </w:pPr>
      <w:r w:rsidRPr="00862196">
        <w:t xml:space="preserve">The University of East London (UEL) is one of the most diverse and vibrant universities in the global capital. Our pioneering and forward-thinking vision is making a positive and significant impact to the communities we serve, inspiring both our staff and students to reach their full potential.  </w:t>
      </w:r>
    </w:p>
    <w:p w14:paraId="03F139D4" w14:textId="77777777" w:rsidR="003D2F2E" w:rsidRPr="00862196" w:rsidRDefault="003D2F2E" w:rsidP="00862196">
      <w:pPr>
        <w:tabs>
          <w:tab w:val="left" w:pos="2552"/>
        </w:tabs>
        <w:spacing w:line="276" w:lineRule="auto"/>
        <w:jc w:val="both"/>
      </w:pPr>
    </w:p>
    <w:p w14:paraId="58441A62" w14:textId="77777777" w:rsidR="003D2F2E" w:rsidRPr="00862196" w:rsidRDefault="003D2F2E" w:rsidP="00862196">
      <w:pPr>
        <w:tabs>
          <w:tab w:val="left" w:pos="2552"/>
        </w:tabs>
        <w:spacing w:line="276" w:lineRule="auto"/>
        <w:jc w:val="both"/>
      </w:pPr>
      <w:r w:rsidRPr="00862196">
        <w:t xml:space="preserve">Born in 1898 to serve the skills needs of the 2nd industrial revolution, the University of East London has commenced Year 4 of its transformational 10-year Vision 2028 strategic plan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47B50D6C" w14:textId="77777777" w:rsidR="003D2F2E" w:rsidRPr="00862196" w:rsidRDefault="003D2F2E" w:rsidP="00862196">
      <w:pPr>
        <w:tabs>
          <w:tab w:val="left" w:pos="2552"/>
        </w:tabs>
        <w:spacing w:line="276" w:lineRule="auto"/>
        <w:jc w:val="both"/>
      </w:pPr>
    </w:p>
    <w:p w14:paraId="07D0D0B0" w14:textId="77777777" w:rsidR="003D2F2E" w:rsidRPr="00862196" w:rsidRDefault="003D2F2E" w:rsidP="00862196">
      <w:pPr>
        <w:tabs>
          <w:tab w:val="left" w:pos="2552"/>
        </w:tabs>
        <w:spacing w:line="276" w:lineRule="auto"/>
        <w:jc w:val="both"/>
      </w:pPr>
      <w:r w:rsidRPr="00862196">
        <w:t xml:space="preserve">We are looking for forward-thinking, innovative, curious, high-energy, self-aware people who are passionate about making a positive difference and who will thrive in an inclusive and diverse University community who are never not moving forwards.  </w:t>
      </w:r>
    </w:p>
    <w:p w14:paraId="70E2AB5A" w14:textId="77777777" w:rsidR="003D2F2E" w:rsidRPr="00862196" w:rsidRDefault="003D2F2E" w:rsidP="00862196">
      <w:pPr>
        <w:tabs>
          <w:tab w:val="left" w:pos="2552"/>
        </w:tabs>
        <w:spacing w:line="276" w:lineRule="auto"/>
        <w:jc w:val="both"/>
      </w:pPr>
    </w:p>
    <w:p w14:paraId="42D49D79" w14:textId="77777777" w:rsidR="003D2F2E" w:rsidRPr="00862196" w:rsidRDefault="003D2F2E" w:rsidP="00862196">
      <w:pPr>
        <w:tabs>
          <w:tab w:val="left" w:pos="2552"/>
        </w:tabs>
        <w:spacing w:line="276" w:lineRule="auto"/>
        <w:jc w:val="both"/>
      </w:pPr>
      <w:r w:rsidRPr="00862196">
        <w:t xml:space="preserve">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1st in the UK &amp; 2nd globally, Times Higher Education Global Impact Rankings, 2020) and our commitment to equality, diversity and inclusion is at the heart of Vision 2028.  </w:t>
      </w:r>
    </w:p>
    <w:p w14:paraId="71A9F582" w14:textId="77777777" w:rsidR="003D2F2E" w:rsidRPr="00862196" w:rsidRDefault="003D2F2E" w:rsidP="00862196">
      <w:pPr>
        <w:tabs>
          <w:tab w:val="left" w:pos="2552"/>
        </w:tabs>
        <w:spacing w:line="276" w:lineRule="auto"/>
        <w:jc w:val="both"/>
      </w:pPr>
    </w:p>
    <w:p w14:paraId="203C722A" w14:textId="77777777" w:rsidR="003D2F2E" w:rsidRPr="00862196" w:rsidRDefault="003D2F2E" w:rsidP="00862196">
      <w:pPr>
        <w:tabs>
          <w:tab w:val="left" w:pos="2552"/>
        </w:tabs>
        <w:spacing w:line="276" w:lineRule="auto"/>
        <w:jc w:val="both"/>
      </w:pPr>
      <w:r w:rsidRPr="00862196">
        <w:t xml:space="preserve">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Universities to have achieved the Race Equality Charter Award, we continue on our journey to address and reduce barriers to </w:t>
      </w:r>
      <w:r w:rsidRPr="00862196">
        <w:lastRenderedPageBreak/>
        <w:t xml:space="preserve">opportunity. </w:t>
      </w:r>
    </w:p>
    <w:p w14:paraId="49F48B80" w14:textId="77777777" w:rsidR="003D2F2E" w:rsidRPr="00862196" w:rsidRDefault="003D2F2E" w:rsidP="00862196">
      <w:pPr>
        <w:tabs>
          <w:tab w:val="left" w:pos="2552"/>
        </w:tabs>
        <w:spacing w:line="276" w:lineRule="auto"/>
        <w:jc w:val="both"/>
      </w:pPr>
    </w:p>
    <w:p w14:paraId="459889F6" w14:textId="77777777" w:rsidR="003D2F2E" w:rsidRPr="00862196" w:rsidRDefault="003D2F2E" w:rsidP="00862196">
      <w:pPr>
        <w:tabs>
          <w:tab w:val="left" w:pos="2552"/>
        </w:tabs>
        <w:spacing w:line="276" w:lineRule="auto"/>
        <w:jc w:val="both"/>
      </w:pPr>
      <w:r w:rsidRPr="00862196">
        <w:t xml:space="preserve">So, if you are looking to build your career in a dynamic, inclusive and performance-focused team and are inspired by our environment and drive for success, we want you to apply to join the University of East London. We are looking for inspirational individuals who have a passion to make a positive difference to people and the planet, creating a more sustainable future for everyone.  </w:t>
      </w:r>
    </w:p>
    <w:p w14:paraId="375520B0" w14:textId="5AFCFE48" w:rsidR="003D2F2E" w:rsidRPr="00862196" w:rsidRDefault="003D2F2E" w:rsidP="00862196">
      <w:pPr>
        <w:tabs>
          <w:tab w:val="left" w:pos="2552"/>
        </w:tabs>
        <w:spacing w:line="276" w:lineRule="auto"/>
        <w:jc w:val="both"/>
        <w:rPr>
          <w:b/>
        </w:rPr>
      </w:pPr>
    </w:p>
    <w:p w14:paraId="36B3F4A3" w14:textId="30BCDAF2" w:rsidR="003D2F2E" w:rsidRPr="00862196" w:rsidRDefault="003D2F2E" w:rsidP="00862196">
      <w:pPr>
        <w:tabs>
          <w:tab w:val="left" w:pos="2552"/>
        </w:tabs>
        <w:spacing w:line="276" w:lineRule="auto"/>
        <w:jc w:val="both"/>
        <w:rPr>
          <w:b/>
        </w:rPr>
      </w:pPr>
    </w:p>
    <w:p w14:paraId="570B855B" w14:textId="77777777" w:rsidR="003D2F2E" w:rsidRPr="00862196" w:rsidRDefault="003D2F2E" w:rsidP="00862196">
      <w:pPr>
        <w:pStyle w:val="Heading1"/>
        <w:spacing w:line="276" w:lineRule="auto"/>
        <w:ind w:left="0"/>
        <w:rPr>
          <w:bCs w:val="0"/>
          <w:u w:val="single"/>
        </w:rPr>
      </w:pPr>
      <w:r w:rsidRPr="00862196">
        <w:rPr>
          <w:bCs w:val="0"/>
          <w:u w:val="single"/>
        </w:rPr>
        <w:t>THE DEPARTMENT OF ENGINEERING &amp; CONSTRUCTION (E&amp;C)</w:t>
      </w:r>
    </w:p>
    <w:p w14:paraId="7007CF65" w14:textId="77777777" w:rsidR="003D2F2E" w:rsidRPr="00862196" w:rsidRDefault="003D2F2E" w:rsidP="00862196">
      <w:pPr>
        <w:pStyle w:val="Heading1"/>
        <w:spacing w:line="276" w:lineRule="auto"/>
        <w:ind w:left="0"/>
      </w:pPr>
    </w:p>
    <w:p w14:paraId="76AC3FA3" w14:textId="77777777" w:rsidR="003D2F2E" w:rsidRPr="00862196" w:rsidRDefault="003D2F2E" w:rsidP="00862196">
      <w:pPr>
        <w:pStyle w:val="BodyText"/>
        <w:spacing w:line="276" w:lineRule="auto"/>
        <w:jc w:val="both"/>
        <w:rPr>
          <w:color w:val="111111"/>
        </w:rPr>
      </w:pPr>
      <w:r w:rsidRPr="00862196">
        <w:rPr>
          <w:color w:val="111111"/>
        </w:rPr>
        <w:t>The position is based within the Department of Engineering and Construction (E&amp;C). The department delivers over thirty undergraduate, postgraduate, degree apprenticeship and professional doctorate courses including sustainable energy engineering, product design engineering, railway engineering, civil engineering, mechanical engineering, aeronautical engineering, engineering management, biomedical engineering, general engineering, intelligent transport planning engineering, quantity surveying and commercial management,  structural engineering, construction management, surveying etc., covering two flagship cluster areas of Engineering (ENG) and Construction, Transportation and Logistics (CTL).</w:t>
      </w:r>
      <w:bookmarkStart w:id="0" w:name="_Hlk55296996"/>
      <w:r w:rsidRPr="00862196">
        <w:rPr>
          <w:color w:val="111111"/>
        </w:rPr>
        <w:t xml:space="preserve"> </w:t>
      </w:r>
    </w:p>
    <w:p w14:paraId="49124A6C" w14:textId="77777777" w:rsidR="003D2F2E" w:rsidRPr="00862196" w:rsidRDefault="003D2F2E" w:rsidP="00862196">
      <w:pPr>
        <w:pStyle w:val="BodyText"/>
        <w:spacing w:line="276" w:lineRule="auto"/>
        <w:jc w:val="both"/>
        <w:rPr>
          <w:color w:val="111111"/>
        </w:rPr>
      </w:pPr>
    </w:p>
    <w:p w14:paraId="5DBDF4F6" w14:textId="77777777" w:rsidR="003D2F2E" w:rsidRPr="00862196" w:rsidRDefault="003D2F2E" w:rsidP="00862196">
      <w:pPr>
        <w:spacing w:line="276" w:lineRule="auto"/>
        <w:jc w:val="both"/>
      </w:pPr>
      <w:r w:rsidRPr="00862196">
        <w:t xml:space="preserve">In the recent UK-wide assessment of university research, conducted through the latest Research Excellence Framework (REF), for Engineering @ UEL, there was a 92% increase in the FTE submitted and more than three quarters of the outputs and half of the impact was considered a world-leading or internationally excellent. </w:t>
      </w:r>
    </w:p>
    <w:p w14:paraId="5B6B7880" w14:textId="77777777" w:rsidR="003D2F2E" w:rsidRPr="00862196" w:rsidRDefault="003D2F2E" w:rsidP="00862196">
      <w:pPr>
        <w:spacing w:line="276" w:lineRule="auto"/>
        <w:jc w:val="both"/>
      </w:pPr>
    </w:p>
    <w:p w14:paraId="44FABF5C" w14:textId="77777777" w:rsidR="003D2F2E" w:rsidRPr="00862196" w:rsidRDefault="003D2F2E" w:rsidP="00862196">
      <w:pPr>
        <w:pStyle w:val="BodyText"/>
        <w:spacing w:line="276" w:lineRule="auto"/>
        <w:jc w:val="both"/>
        <w:rPr>
          <w:color w:val="111111"/>
        </w:rPr>
      </w:pPr>
      <w:r w:rsidRPr="00862196">
        <w:rPr>
          <w:color w:val="111111"/>
        </w:rPr>
        <w:t>The Department prides itself on excellent student experience, with civil engineering portfolio recently ranked no. 1 (out of 60) in the UK achieving overall student satisfaction of 96% in the recent NSS survey (July 2020).</w:t>
      </w:r>
      <w:bookmarkEnd w:id="0"/>
    </w:p>
    <w:p w14:paraId="628C05BC" w14:textId="77777777" w:rsidR="003D2F2E" w:rsidRPr="00862196" w:rsidRDefault="003D2F2E" w:rsidP="00862196">
      <w:pPr>
        <w:pStyle w:val="BodyText"/>
        <w:spacing w:line="276" w:lineRule="auto"/>
        <w:jc w:val="both"/>
        <w:rPr>
          <w:color w:val="111111"/>
        </w:rPr>
      </w:pPr>
    </w:p>
    <w:p w14:paraId="30C4EAEB" w14:textId="77777777" w:rsidR="003D2F2E" w:rsidRPr="00862196" w:rsidRDefault="003D2F2E" w:rsidP="00862196">
      <w:pPr>
        <w:pStyle w:val="Default"/>
        <w:spacing w:line="276" w:lineRule="auto"/>
        <w:jc w:val="both"/>
        <w:rPr>
          <w:rFonts w:eastAsia="Arial"/>
          <w:color w:val="auto"/>
          <w:sz w:val="22"/>
          <w:szCs w:val="22"/>
          <w:lang w:val="en-US"/>
        </w:rPr>
      </w:pPr>
      <w:r w:rsidRPr="00862196">
        <w:rPr>
          <w:rFonts w:eastAsia="Arial"/>
          <w:color w:val="auto"/>
          <w:sz w:val="22"/>
          <w:szCs w:val="22"/>
          <w:lang w:val="en-US"/>
        </w:rPr>
        <w:t xml:space="preserve">Rising 8 places nationally, UEL Mechanical Engineering records the biggest rise in the overall ranking among London Universities (Complete University Guide 2023). Our mechanical engineering student satisfaction is also among the top quartile (25%) in the UK, ranked 16 of 75. The league table position is reflective of the ongoing investment (capital and human resource) from the University in the mechanical engineering discipline. </w:t>
      </w:r>
    </w:p>
    <w:p w14:paraId="0D750940" w14:textId="77777777" w:rsidR="003D2F2E" w:rsidRPr="00862196" w:rsidRDefault="003D2F2E" w:rsidP="00862196">
      <w:pPr>
        <w:pStyle w:val="BodyText"/>
        <w:spacing w:line="276" w:lineRule="auto"/>
        <w:jc w:val="both"/>
        <w:rPr>
          <w:color w:val="111111"/>
        </w:rPr>
      </w:pPr>
    </w:p>
    <w:p w14:paraId="5DF0817D" w14:textId="77777777" w:rsidR="003D2F2E" w:rsidRPr="00862196" w:rsidRDefault="003D2F2E" w:rsidP="00862196">
      <w:pPr>
        <w:pStyle w:val="BodyText"/>
        <w:spacing w:line="276" w:lineRule="auto"/>
        <w:jc w:val="both"/>
      </w:pPr>
      <w:r w:rsidRPr="00862196">
        <w:t>Our ambition is to be a global department of stature, producing the leaders, thinkers and paradigm-shifters of tomorrow – and you could help us achieve that goal. That’s because, right now, we’re going through a period of growth that will create a vastly increased student capacity. As a result, we’re looking to recruit a wide range of staff in a variety of roles and are keen to hear from innovative, high-energy people with a real desire to help make a positive difference and thrive within our unique School community.</w:t>
      </w:r>
    </w:p>
    <w:p w14:paraId="23DAECB2" w14:textId="77777777" w:rsidR="00E21B9F" w:rsidRPr="00862196" w:rsidRDefault="00E21B9F" w:rsidP="00862196">
      <w:pPr>
        <w:pStyle w:val="BodyText"/>
        <w:spacing w:line="276" w:lineRule="auto"/>
        <w:ind w:right="102"/>
        <w:jc w:val="both"/>
      </w:pPr>
    </w:p>
    <w:p w14:paraId="24230918" w14:textId="4FBC2068" w:rsidR="00F6705F" w:rsidRPr="00862196" w:rsidRDefault="00F6705F" w:rsidP="00862196">
      <w:pPr>
        <w:spacing w:line="276" w:lineRule="auto"/>
        <w:jc w:val="both"/>
      </w:pPr>
      <w:r w:rsidRPr="00862196">
        <w:rPr>
          <w:color w:val="000000"/>
        </w:rPr>
        <w:t>Th</w:t>
      </w:r>
      <w:r w:rsidR="00F97E43" w:rsidRPr="00862196">
        <w:rPr>
          <w:color w:val="000000"/>
        </w:rPr>
        <w:t xml:space="preserve">ese </w:t>
      </w:r>
      <w:r w:rsidR="00F97E43" w:rsidRPr="00862196">
        <w:t xml:space="preserve">positions </w:t>
      </w:r>
      <w:r w:rsidRPr="00862196">
        <w:t>ha</w:t>
      </w:r>
      <w:r w:rsidR="00F97E43" w:rsidRPr="00862196">
        <w:t>ve</w:t>
      </w:r>
      <w:r w:rsidRPr="00862196">
        <w:t xml:space="preserve"> become available within the </w:t>
      </w:r>
      <w:r w:rsidR="00EB7195" w:rsidRPr="00862196">
        <w:t>department</w:t>
      </w:r>
      <w:r w:rsidRPr="00862196">
        <w:t xml:space="preserve"> to teach within the subject area </w:t>
      </w:r>
      <w:r w:rsidR="00EB7195" w:rsidRPr="00862196">
        <w:t>of c</w:t>
      </w:r>
      <w:r w:rsidRPr="00862196">
        <w:t>onstruction</w:t>
      </w:r>
      <w:r w:rsidR="00EB7195" w:rsidRPr="00862196">
        <w:t xml:space="preserve"> management and </w:t>
      </w:r>
      <w:r w:rsidR="003D2F2E" w:rsidRPr="00862196">
        <w:t>e</w:t>
      </w:r>
      <w:r w:rsidR="00EB7195" w:rsidRPr="00862196">
        <w:t>ngineering</w:t>
      </w:r>
      <w:r w:rsidRPr="00862196">
        <w:t xml:space="preserve">. As an expert in this field you will deliver lectures, workshops, seminars, tutorials, and practical sessions including site visits and Field schemes. </w:t>
      </w:r>
    </w:p>
    <w:p w14:paraId="297402F3" w14:textId="77777777" w:rsidR="00F97E43" w:rsidRPr="00862196" w:rsidRDefault="00F97E43" w:rsidP="00862196">
      <w:pPr>
        <w:spacing w:line="276" w:lineRule="auto"/>
        <w:jc w:val="both"/>
      </w:pPr>
    </w:p>
    <w:p w14:paraId="7E16A358" w14:textId="77777777" w:rsidR="00F97E43" w:rsidRPr="00862196" w:rsidRDefault="00F97E43" w:rsidP="00862196">
      <w:pPr>
        <w:spacing w:line="276" w:lineRule="auto"/>
        <w:jc w:val="both"/>
      </w:pPr>
      <w:r w:rsidRPr="00862196">
        <w:t>You are expected to be flexible in terms of availability and educated to a degree level in construction management or civil engineering or a closely related subject area.</w:t>
      </w:r>
      <w:r w:rsidR="00F6705F" w:rsidRPr="00862196">
        <w:t xml:space="preserve"> </w:t>
      </w:r>
    </w:p>
    <w:p w14:paraId="2A804CF9" w14:textId="77777777" w:rsidR="00F97E43" w:rsidRPr="00862196" w:rsidRDefault="00F97E43" w:rsidP="00862196">
      <w:pPr>
        <w:spacing w:line="276" w:lineRule="auto"/>
        <w:jc w:val="both"/>
      </w:pPr>
    </w:p>
    <w:p w14:paraId="0F000B08" w14:textId="77777777" w:rsidR="003D2F2E" w:rsidRPr="00862196" w:rsidRDefault="00F6705F" w:rsidP="00862196">
      <w:pPr>
        <w:spacing w:line="276" w:lineRule="auto"/>
        <w:jc w:val="both"/>
        <w:rPr>
          <w:b/>
        </w:rPr>
      </w:pPr>
      <w:r w:rsidRPr="00862196">
        <w:rPr>
          <w:b/>
        </w:rPr>
        <w:t>You will have specific expertise and experience in one or more areas within</w:t>
      </w:r>
      <w:r w:rsidR="003D2F2E" w:rsidRPr="00862196">
        <w:rPr>
          <w:b/>
        </w:rPr>
        <w:t>:</w:t>
      </w:r>
    </w:p>
    <w:p w14:paraId="04960537" w14:textId="77777777" w:rsidR="003D2F2E" w:rsidRPr="00862196" w:rsidRDefault="003D2F2E" w:rsidP="00862196">
      <w:pPr>
        <w:spacing w:line="276" w:lineRule="auto"/>
        <w:jc w:val="both"/>
        <w:rPr>
          <w:b/>
        </w:rPr>
      </w:pPr>
    </w:p>
    <w:p w14:paraId="4EFF9DCB" w14:textId="4A942C4B" w:rsidR="003D2F2E" w:rsidRPr="00862196" w:rsidRDefault="003D2F2E" w:rsidP="00862196">
      <w:pPr>
        <w:pStyle w:val="xmsolistparagraph"/>
        <w:numPr>
          <w:ilvl w:val="0"/>
          <w:numId w:val="9"/>
        </w:numPr>
        <w:spacing w:line="276" w:lineRule="auto"/>
        <w:rPr>
          <w:rFonts w:ascii="Arial" w:eastAsia="Arial" w:hAnsi="Arial" w:cs="Arial"/>
          <w:b/>
          <w:lang w:val="en-US" w:eastAsia="en-US"/>
        </w:rPr>
      </w:pPr>
      <w:r w:rsidRPr="00862196">
        <w:rPr>
          <w:rFonts w:ascii="Arial" w:eastAsia="Arial" w:hAnsi="Arial" w:cs="Arial"/>
          <w:b/>
          <w:lang w:val="en-US" w:eastAsia="en-US"/>
        </w:rPr>
        <w:t>Real estate management</w:t>
      </w:r>
    </w:p>
    <w:p w14:paraId="37D7817A" w14:textId="618AD9D4" w:rsidR="003D2F2E" w:rsidRPr="00862196" w:rsidRDefault="003D2F2E" w:rsidP="00862196">
      <w:pPr>
        <w:pStyle w:val="xmsolistparagraph"/>
        <w:numPr>
          <w:ilvl w:val="0"/>
          <w:numId w:val="9"/>
        </w:numPr>
        <w:spacing w:line="276" w:lineRule="auto"/>
        <w:rPr>
          <w:rFonts w:ascii="Arial" w:eastAsia="Arial" w:hAnsi="Arial" w:cs="Arial"/>
          <w:b/>
          <w:lang w:val="en-US" w:eastAsia="en-US"/>
        </w:rPr>
      </w:pPr>
      <w:r w:rsidRPr="00862196">
        <w:rPr>
          <w:rFonts w:ascii="Arial" w:eastAsia="Arial" w:hAnsi="Arial" w:cs="Arial"/>
          <w:b/>
          <w:lang w:val="en-US" w:eastAsia="en-US"/>
        </w:rPr>
        <w:t>Procurement and contract law</w:t>
      </w:r>
    </w:p>
    <w:p w14:paraId="26D37CEC" w14:textId="589A9ED8" w:rsidR="003D2F2E" w:rsidRPr="00862196" w:rsidRDefault="003D2F2E" w:rsidP="00862196">
      <w:pPr>
        <w:pStyle w:val="xmsolistparagraph"/>
        <w:numPr>
          <w:ilvl w:val="0"/>
          <w:numId w:val="9"/>
        </w:numPr>
        <w:spacing w:line="276" w:lineRule="auto"/>
        <w:rPr>
          <w:rFonts w:ascii="Arial" w:eastAsia="Arial" w:hAnsi="Arial" w:cs="Arial"/>
          <w:b/>
          <w:lang w:val="en-US" w:eastAsia="en-US"/>
        </w:rPr>
      </w:pPr>
      <w:r w:rsidRPr="00862196">
        <w:rPr>
          <w:rFonts w:ascii="Arial" w:eastAsia="Arial" w:hAnsi="Arial" w:cs="Arial"/>
          <w:b/>
          <w:lang w:val="en-US" w:eastAsia="en-US"/>
        </w:rPr>
        <w:t>Quantity surveying and commercial management</w:t>
      </w:r>
    </w:p>
    <w:p w14:paraId="3F55613E" w14:textId="77777777" w:rsidR="003D2F2E" w:rsidRPr="00862196" w:rsidRDefault="003D2F2E" w:rsidP="00862196">
      <w:pPr>
        <w:pStyle w:val="xmsolistparagraph"/>
        <w:numPr>
          <w:ilvl w:val="0"/>
          <w:numId w:val="9"/>
        </w:numPr>
        <w:spacing w:line="276" w:lineRule="auto"/>
        <w:rPr>
          <w:rFonts w:ascii="Arial" w:eastAsia="Arial" w:hAnsi="Arial" w:cs="Arial"/>
          <w:b/>
          <w:lang w:val="en-US" w:eastAsia="en-US"/>
        </w:rPr>
      </w:pPr>
      <w:r w:rsidRPr="00862196">
        <w:rPr>
          <w:rFonts w:ascii="Arial" w:eastAsia="Arial" w:hAnsi="Arial" w:cs="Arial"/>
          <w:b/>
          <w:lang w:val="en-US" w:eastAsia="en-US"/>
        </w:rPr>
        <w:t>Asset and facilities management</w:t>
      </w:r>
    </w:p>
    <w:p w14:paraId="498061F6" w14:textId="77777777" w:rsidR="003D2F2E" w:rsidRPr="00862196" w:rsidRDefault="003D2F2E" w:rsidP="00862196">
      <w:pPr>
        <w:pStyle w:val="xmsolistparagraph"/>
        <w:numPr>
          <w:ilvl w:val="0"/>
          <w:numId w:val="9"/>
        </w:numPr>
        <w:spacing w:line="276" w:lineRule="auto"/>
        <w:rPr>
          <w:rFonts w:ascii="Arial" w:eastAsia="Arial" w:hAnsi="Arial" w:cs="Arial"/>
          <w:b/>
          <w:lang w:val="en-US" w:eastAsia="en-US"/>
        </w:rPr>
      </w:pPr>
      <w:r w:rsidRPr="00862196">
        <w:rPr>
          <w:rFonts w:ascii="Arial" w:eastAsia="Arial" w:hAnsi="Arial" w:cs="Arial"/>
          <w:b/>
          <w:lang w:val="en-US" w:eastAsia="en-US"/>
        </w:rPr>
        <w:t>Electrical and electronic engineering</w:t>
      </w:r>
    </w:p>
    <w:p w14:paraId="5D3AFD6C" w14:textId="77777777" w:rsidR="003D2F2E" w:rsidRPr="00862196" w:rsidRDefault="003D2F2E" w:rsidP="00862196">
      <w:pPr>
        <w:pStyle w:val="xmsolistparagraph"/>
        <w:numPr>
          <w:ilvl w:val="0"/>
          <w:numId w:val="9"/>
        </w:numPr>
        <w:spacing w:line="276" w:lineRule="auto"/>
        <w:rPr>
          <w:rFonts w:ascii="Arial" w:eastAsia="Arial" w:hAnsi="Arial" w:cs="Arial"/>
          <w:b/>
          <w:lang w:val="en-US" w:eastAsia="en-US"/>
        </w:rPr>
      </w:pPr>
      <w:r w:rsidRPr="00862196">
        <w:rPr>
          <w:rFonts w:ascii="Arial" w:eastAsia="Arial" w:hAnsi="Arial" w:cs="Arial"/>
          <w:b/>
          <w:lang w:val="en-US" w:eastAsia="en-US"/>
        </w:rPr>
        <w:t>Renewable engineering</w:t>
      </w:r>
    </w:p>
    <w:p w14:paraId="5D36040F" w14:textId="4DE94BE0" w:rsidR="0051489E" w:rsidRPr="00862196" w:rsidRDefault="0051489E" w:rsidP="00862196">
      <w:pPr>
        <w:pStyle w:val="BodyText"/>
        <w:spacing w:line="276" w:lineRule="auto"/>
        <w:rPr>
          <w:sz w:val="24"/>
        </w:rPr>
      </w:pPr>
    </w:p>
    <w:p w14:paraId="4F60551C" w14:textId="77777777" w:rsidR="00862196" w:rsidRPr="00862196" w:rsidRDefault="00862196" w:rsidP="00862196">
      <w:pPr>
        <w:pStyle w:val="Heading1"/>
        <w:spacing w:line="276" w:lineRule="auto"/>
        <w:ind w:left="0"/>
        <w:rPr>
          <w:sz w:val="28"/>
        </w:rPr>
      </w:pPr>
    </w:p>
    <w:p w14:paraId="5D360411" w14:textId="3DADF195" w:rsidR="0051489E" w:rsidRPr="00862196" w:rsidRDefault="00A85D3B" w:rsidP="00862196">
      <w:pPr>
        <w:pStyle w:val="Heading1"/>
        <w:spacing w:line="276" w:lineRule="auto"/>
        <w:ind w:left="0"/>
      </w:pPr>
      <w:r w:rsidRPr="00862196">
        <w:t>MAIN DUTIES AND RESPONSIBILITIES</w:t>
      </w:r>
      <w:r w:rsidR="00862196" w:rsidRPr="00862196">
        <w:t>:</w:t>
      </w:r>
    </w:p>
    <w:p w14:paraId="4E60127C" w14:textId="77777777" w:rsidR="00244DD4" w:rsidRPr="00862196" w:rsidRDefault="00244DD4" w:rsidP="00862196">
      <w:pPr>
        <w:pStyle w:val="BodyText"/>
        <w:spacing w:line="276" w:lineRule="auto"/>
        <w:rPr>
          <w:b/>
          <w:sz w:val="24"/>
        </w:rPr>
      </w:pPr>
    </w:p>
    <w:p w14:paraId="7E5C7C71" w14:textId="7C7A8914" w:rsidR="00862196" w:rsidRDefault="00AD2452" w:rsidP="00862196">
      <w:pPr>
        <w:pStyle w:val="ListParagraph"/>
        <w:numPr>
          <w:ilvl w:val="0"/>
          <w:numId w:val="2"/>
        </w:numPr>
        <w:spacing w:line="276" w:lineRule="auto"/>
        <w:ind w:left="709" w:hanging="425"/>
        <w:jc w:val="both"/>
      </w:pPr>
      <w:r w:rsidRPr="00862196">
        <w:t>To teach</w:t>
      </w:r>
      <w:r w:rsidR="00B014D3" w:rsidRPr="00862196">
        <w:t xml:space="preserve"> </w:t>
      </w:r>
      <w:r w:rsidRPr="00862196">
        <w:t xml:space="preserve">and assess students </w:t>
      </w:r>
      <w:r w:rsidR="00B014D3" w:rsidRPr="00862196">
        <w:t xml:space="preserve">and to provide constructive feedback </w:t>
      </w:r>
      <w:r w:rsidRPr="00862196">
        <w:t xml:space="preserve">at all </w:t>
      </w:r>
      <w:r w:rsidRPr="00862196">
        <w:rPr>
          <w:spacing w:val="-3"/>
        </w:rPr>
        <w:t xml:space="preserve">levels </w:t>
      </w:r>
      <w:r w:rsidRPr="00862196">
        <w:t>(Level</w:t>
      </w:r>
      <w:r w:rsidRPr="00862196">
        <w:rPr>
          <w:spacing w:val="25"/>
        </w:rPr>
        <w:t xml:space="preserve"> </w:t>
      </w:r>
      <w:r w:rsidRPr="00862196">
        <w:t>3</w:t>
      </w:r>
      <w:r w:rsidR="00BC276E" w:rsidRPr="00862196">
        <w:t xml:space="preserve"> </w:t>
      </w:r>
      <w:r w:rsidRPr="00862196">
        <w:t>–</w:t>
      </w:r>
      <w:r w:rsidR="00BC276E" w:rsidRPr="00862196">
        <w:t xml:space="preserve"> </w:t>
      </w:r>
      <w:r w:rsidRPr="00862196">
        <w:t xml:space="preserve">Level </w:t>
      </w:r>
      <w:r w:rsidR="00F97E43" w:rsidRPr="00862196">
        <w:t>7</w:t>
      </w:r>
      <w:r w:rsidRPr="00862196">
        <w:t>).</w:t>
      </w:r>
    </w:p>
    <w:p w14:paraId="03E9C3F3" w14:textId="77777777" w:rsidR="00862196" w:rsidRPr="00862196" w:rsidRDefault="00862196" w:rsidP="00862196">
      <w:pPr>
        <w:spacing w:line="276" w:lineRule="auto"/>
        <w:jc w:val="both"/>
      </w:pPr>
    </w:p>
    <w:p w14:paraId="74F32DE0" w14:textId="520F8DE3" w:rsidR="00AD2452" w:rsidRDefault="00AD2452" w:rsidP="00862196">
      <w:pPr>
        <w:pStyle w:val="ListParagraph"/>
        <w:numPr>
          <w:ilvl w:val="0"/>
          <w:numId w:val="8"/>
        </w:numPr>
        <w:spacing w:line="276" w:lineRule="auto"/>
        <w:ind w:left="709" w:hanging="425"/>
        <w:jc w:val="both"/>
      </w:pPr>
      <w:r w:rsidRPr="00862196">
        <w:t>To supervise UG and PG level student research projects.</w:t>
      </w:r>
    </w:p>
    <w:p w14:paraId="39C31116" w14:textId="77777777" w:rsidR="00862196" w:rsidRPr="00862196" w:rsidRDefault="00862196" w:rsidP="00862196">
      <w:pPr>
        <w:spacing w:line="276" w:lineRule="auto"/>
        <w:jc w:val="both"/>
      </w:pPr>
    </w:p>
    <w:p w14:paraId="3033D4B3" w14:textId="2E9B620C" w:rsidR="00AD2452" w:rsidRDefault="00AD2452" w:rsidP="00862196">
      <w:pPr>
        <w:pStyle w:val="ListParagraph"/>
        <w:numPr>
          <w:ilvl w:val="0"/>
          <w:numId w:val="8"/>
        </w:numPr>
        <w:spacing w:line="276" w:lineRule="auto"/>
        <w:ind w:left="709" w:hanging="425"/>
        <w:jc w:val="both"/>
      </w:pPr>
      <w:r w:rsidRPr="00862196">
        <w:t>To contribute to the development, design, delivery and leadership of modules at various levels, including assessments methods, ensuring that the learning materials and methods of delivery meet defined learning objectives.</w:t>
      </w:r>
    </w:p>
    <w:p w14:paraId="1A0D23A7" w14:textId="77777777" w:rsidR="00862196" w:rsidRPr="00862196" w:rsidRDefault="00862196" w:rsidP="00862196">
      <w:pPr>
        <w:spacing w:line="276" w:lineRule="auto"/>
        <w:jc w:val="both"/>
      </w:pPr>
    </w:p>
    <w:p w14:paraId="4E6F05FB" w14:textId="18B4C53F" w:rsidR="00AD2452" w:rsidRDefault="00AD2452" w:rsidP="00862196">
      <w:pPr>
        <w:pStyle w:val="ListParagraph"/>
        <w:numPr>
          <w:ilvl w:val="0"/>
          <w:numId w:val="8"/>
        </w:numPr>
        <w:spacing w:line="276" w:lineRule="auto"/>
        <w:ind w:left="709" w:hanging="425"/>
        <w:jc w:val="both"/>
      </w:pPr>
      <w:r w:rsidRPr="00862196">
        <w:t>To support curriculum development and new course development.</w:t>
      </w:r>
    </w:p>
    <w:p w14:paraId="69FFCA31" w14:textId="77777777" w:rsidR="00862196" w:rsidRPr="00862196" w:rsidRDefault="00862196" w:rsidP="00862196">
      <w:pPr>
        <w:spacing w:line="276" w:lineRule="auto"/>
        <w:jc w:val="both"/>
      </w:pPr>
    </w:p>
    <w:p w14:paraId="431C4681" w14:textId="51F4B1AE" w:rsidR="00AD2452" w:rsidRDefault="00AD2452" w:rsidP="00862196">
      <w:pPr>
        <w:pStyle w:val="ListParagraph"/>
        <w:numPr>
          <w:ilvl w:val="0"/>
          <w:numId w:val="8"/>
        </w:numPr>
        <w:spacing w:line="276" w:lineRule="auto"/>
        <w:ind w:left="709" w:hanging="425"/>
        <w:jc w:val="both"/>
      </w:pPr>
      <w:r w:rsidRPr="00862196">
        <w:t>To participate with other staff in the development of teaching, learning and assessment strategies.</w:t>
      </w:r>
    </w:p>
    <w:p w14:paraId="33514CC8" w14:textId="77777777" w:rsidR="00862196" w:rsidRDefault="00862196" w:rsidP="00862196">
      <w:pPr>
        <w:spacing w:line="276" w:lineRule="auto"/>
        <w:jc w:val="both"/>
      </w:pPr>
    </w:p>
    <w:p w14:paraId="33C369EC" w14:textId="0983AAD3" w:rsidR="00AD2452" w:rsidRDefault="00AD2452" w:rsidP="00862196">
      <w:pPr>
        <w:pStyle w:val="ListParagraph"/>
        <w:numPr>
          <w:ilvl w:val="0"/>
          <w:numId w:val="8"/>
        </w:numPr>
        <w:spacing w:line="276" w:lineRule="auto"/>
        <w:ind w:left="709" w:hanging="425"/>
        <w:jc w:val="both"/>
      </w:pPr>
      <w:r w:rsidRPr="00862196">
        <w:t>To undertake staff development as needs are identified by the individual and/or line manager.</w:t>
      </w:r>
    </w:p>
    <w:p w14:paraId="1B3D1388" w14:textId="77777777" w:rsidR="00862196" w:rsidRPr="00862196" w:rsidRDefault="00862196" w:rsidP="00862196">
      <w:pPr>
        <w:spacing w:line="276" w:lineRule="auto"/>
        <w:jc w:val="both"/>
      </w:pPr>
    </w:p>
    <w:p w14:paraId="6AC34438" w14:textId="1CF30237" w:rsidR="00AD2452" w:rsidRDefault="00AD2452" w:rsidP="00862196">
      <w:pPr>
        <w:pStyle w:val="ListParagraph"/>
        <w:numPr>
          <w:ilvl w:val="0"/>
          <w:numId w:val="8"/>
        </w:numPr>
        <w:spacing w:line="276" w:lineRule="auto"/>
        <w:ind w:left="709" w:hanging="425"/>
        <w:jc w:val="both"/>
      </w:pPr>
      <w:r w:rsidRPr="00862196">
        <w:t>To enhance the quality of teaching provision and programme development, drawing on leading practices from the HE and other sectors, and building e- learning into the delivery of teaching to students as appropriate, including electronic formative and summative assessment.</w:t>
      </w:r>
    </w:p>
    <w:p w14:paraId="31A8B366" w14:textId="77777777" w:rsidR="00862196" w:rsidRPr="00862196" w:rsidRDefault="00862196" w:rsidP="00862196">
      <w:pPr>
        <w:spacing w:line="276" w:lineRule="auto"/>
        <w:jc w:val="both"/>
      </w:pPr>
    </w:p>
    <w:p w14:paraId="0D981093" w14:textId="197EBF05" w:rsidR="00AD2452" w:rsidRDefault="00AD2452" w:rsidP="00862196">
      <w:pPr>
        <w:pStyle w:val="ListParagraph"/>
        <w:numPr>
          <w:ilvl w:val="0"/>
          <w:numId w:val="8"/>
        </w:numPr>
        <w:spacing w:line="276" w:lineRule="auto"/>
        <w:ind w:left="709" w:hanging="425"/>
        <w:jc w:val="both"/>
      </w:pPr>
      <w:r w:rsidRPr="00862196">
        <w:t>To be involved in research informed teaching projects as required.</w:t>
      </w:r>
    </w:p>
    <w:p w14:paraId="2E72E7FA" w14:textId="77777777" w:rsidR="00862196" w:rsidRPr="00862196" w:rsidRDefault="00862196" w:rsidP="00862196">
      <w:pPr>
        <w:spacing w:line="276" w:lineRule="auto"/>
        <w:jc w:val="both"/>
      </w:pPr>
    </w:p>
    <w:p w14:paraId="1DC09CCA" w14:textId="233544D3" w:rsidR="00AD2452" w:rsidRDefault="00AD2452" w:rsidP="00862196">
      <w:pPr>
        <w:pStyle w:val="ListParagraph"/>
        <w:numPr>
          <w:ilvl w:val="0"/>
          <w:numId w:val="8"/>
        </w:numPr>
        <w:spacing w:line="276" w:lineRule="auto"/>
        <w:ind w:left="709" w:hanging="425"/>
        <w:jc w:val="both"/>
      </w:pPr>
      <w:r w:rsidRPr="00862196">
        <w:t>To be involved in the School’s and the wider University quality assurance systems and processes.</w:t>
      </w:r>
    </w:p>
    <w:p w14:paraId="4D9E1DCE" w14:textId="77777777" w:rsidR="00862196" w:rsidRPr="00862196" w:rsidRDefault="00862196" w:rsidP="00862196">
      <w:pPr>
        <w:spacing w:line="276" w:lineRule="auto"/>
        <w:jc w:val="both"/>
      </w:pPr>
    </w:p>
    <w:p w14:paraId="772F540A" w14:textId="77777777" w:rsidR="00AD2452" w:rsidRPr="00862196" w:rsidRDefault="00AD2452" w:rsidP="00862196">
      <w:pPr>
        <w:pStyle w:val="ListParagraph"/>
        <w:numPr>
          <w:ilvl w:val="0"/>
          <w:numId w:val="8"/>
        </w:numPr>
        <w:spacing w:line="276" w:lineRule="auto"/>
        <w:ind w:left="709" w:hanging="425"/>
        <w:jc w:val="both"/>
      </w:pPr>
      <w:r w:rsidRPr="00862196">
        <w:t>To undertake any other duties and responsibilities as may reasonably be required from time to time by the Heads or Dean.</w:t>
      </w:r>
    </w:p>
    <w:p w14:paraId="6DB8063B" w14:textId="77777777" w:rsidR="00AD2452" w:rsidRPr="00862196" w:rsidRDefault="00AD2452" w:rsidP="00862196">
      <w:pPr>
        <w:spacing w:line="276" w:lineRule="auto"/>
        <w:ind w:left="709" w:hanging="709"/>
        <w:jc w:val="both"/>
      </w:pPr>
    </w:p>
    <w:p w14:paraId="47D3F65A" w14:textId="34111556" w:rsidR="00AD2452" w:rsidRPr="00862196" w:rsidRDefault="00AD2452" w:rsidP="00862196">
      <w:pPr>
        <w:spacing w:line="276" w:lineRule="auto"/>
        <w:ind w:left="709" w:hanging="709"/>
      </w:pPr>
    </w:p>
    <w:p w14:paraId="0E6C61AE" w14:textId="6EEC1717" w:rsidR="006622E9" w:rsidRPr="00862196" w:rsidRDefault="006622E9" w:rsidP="00862196">
      <w:pPr>
        <w:spacing w:line="276" w:lineRule="auto"/>
        <w:ind w:left="709" w:hanging="709"/>
      </w:pPr>
    </w:p>
    <w:p w14:paraId="40438BFE" w14:textId="77777777" w:rsidR="00862196" w:rsidRDefault="00862196" w:rsidP="00862196">
      <w:pPr>
        <w:spacing w:line="276" w:lineRule="auto"/>
        <w:jc w:val="center"/>
        <w:rPr>
          <w:b/>
          <w:sz w:val="24"/>
          <w:szCs w:val="24"/>
        </w:rPr>
      </w:pPr>
    </w:p>
    <w:p w14:paraId="44477574" w14:textId="4C284749" w:rsidR="00C874E1" w:rsidRPr="00862196" w:rsidRDefault="00C874E1" w:rsidP="00862196">
      <w:pPr>
        <w:spacing w:line="276" w:lineRule="auto"/>
        <w:jc w:val="center"/>
        <w:rPr>
          <w:b/>
          <w:sz w:val="24"/>
          <w:szCs w:val="24"/>
        </w:rPr>
      </w:pPr>
      <w:r w:rsidRPr="00862196">
        <w:rPr>
          <w:b/>
          <w:sz w:val="24"/>
          <w:szCs w:val="24"/>
        </w:rPr>
        <w:t>PERSON SPECIFICATION</w:t>
      </w:r>
    </w:p>
    <w:p w14:paraId="1CB6207A" w14:textId="77777777" w:rsidR="00C874E1" w:rsidRPr="00862196" w:rsidRDefault="00C874E1" w:rsidP="00862196">
      <w:pPr>
        <w:tabs>
          <w:tab w:val="left" w:pos="1800"/>
          <w:tab w:val="left" w:pos="5760"/>
          <w:tab w:val="left" w:pos="7200"/>
        </w:tabs>
        <w:spacing w:line="276" w:lineRule="auto"/>
        <w:rPr>
          <w:b/>
        </w:rPr>
      </w:pPr>
    </w:p>
    <w:p w14:paraId="196E0B2D" w14:textId="76AACA03" w:rsidR="00862196" w:rsidRPr="00862196" w:rsidRDefault="00C874E1" w:rsidP="00862196">
      <w:pPr>
        <w:tabs>
          <w:tab w:val="left" w:pos="1800"/>
          <w:tab w:val="left" w:pos="5760"/>
          <w:tab w:val="left" w:pos="7200"/>
        </w:tabs>
        <w:spacing w:line="276" w:lineRule="auto"/>
        <w:rPr>
          <w:b/>
        </w:rPr>
      </w:pPr>
      <w:r w:rsidRPr="00862196">
        <w:rPr>
          <w:b/>
        </w:rPr>
        <w:t>EDUCATION QUALIFICATIONS AND ACHIEVEMENT</w:t>
      </w:r>
      <w:r w:rsidR="00862196" w:rsidRPr="00862196">
        <w:rPr>
          <w:b/>
        </w:rPr>
        <w:t>S</w:t>
      </w:r>
    </w:p>
    <w:p w14:paraId="714433E3" w14:textId="37902FDA" w:rsidR="00C874E1" w:rsidRDefault="00C874E1" w:rsidP="00862196">
      <w:pPr>
        <w:tabs>
          <w:tab w:val="left" w:pos="1800"/>
          <w:tab w:val="left" w:pos="5760"/>
          <w:tab w:val="left" w:pos="7200"/>
        </w:tabs>
        <w:spacing w:line="276" w:lineRule="auto"/>
        <w:rPr>
          <w:b/>
        </w:rPr>
      </w:pPr>
      <w:r w:rsidRPr="00862196">
        <w:rPr>
          <w:b/>
        </w:rPr>
        <w:t>Essential criteria</w:t>
      </w:r>
      <w:r w:rsidR="00862196">
        <w:rPr>
          <w:b/>
        </w:rPr>
        <w:t>:</w:t>
      </w:r>
    </w:p>
    <w:p w14:paraId="31888EF8" w14:textId="77777777" w:rsidR="00862196" w:rsidRPr="00862196" w:rsidRDefault="00862196" w:rsidP="00862196">
      <w:pPr>
        <w:tabs>
          <w:tab w:val="left" w:pos="1800"/>
          <w:tab w:val="left" w:pos="5760"/>
          <w:tab w:val="left" w:pos="7200"/>
        </w:tabs>
        <w:spacing w:line="276" w:lineRule="auto"/>
        <w:rPr>
          <w:b/>
        </w:rPr>
      </w:pPr>
    </w:p>
    <w:p w14:paraId="60878E5D" w14:textId="3B24630B" w:rsidR="00C874E1" w:rsidRPr="00862196" w:rsidRDefault="00C874E1" w:rsidP="00862196">
      <w:pPr>
        <w:widowControl/>
        <w:numPr>
          <w:ilvl w:val="0"/>
          <w:numId w:val="3"/>
        </w:numPr>
        <w:autoSpaceDE/>
        <w:autoSpaceDN/>
        <w:spacing w:line="276" w:lineRule="auto"/>
        <w:ind w:left="714" w:hanging="357"/>
        <w:rPr>
          <w:spacing w:val="-3"/>
        </w:rPr>
      </w:pPr>
      <w:r w:rsidRPr="00862196">
        <w:rPr>
          <w:spacing w:val="-3"/>
        </w:rPr>
        <w:t>A</w:t>
      </w:r>
      <w:r w:rsidR="00A22FBC" w:rsidRPr="00862196">
        <w:rPr>
          <w:spacing w:val="-3"/>
        </w:rPr>
        <w:t xml:space="preserve"> good </w:t>
      </w:r>
      <w:r w:rsidR="00F97E43" w:rsidRPr="00862196">
        <w:rPr>
          <w:spacing w:val="-3"/>
        </w:rPr>
        <w:t xml:space="preserve">honors </w:t>
      </w:r>
      <w:r w:rsidRPr="00862196">
        <w:rPr>
          <w:spacing w:val="-3"/>
        </w:rPr>
        <w:t>degree</w:t>
      </w:r>
      <w:r w:rsidR="00F97E43" w:rsidRPr="00862196">
        <w:rPr>
          <w:spacing w:val="-3"/>
        </w:rPr>
        <w:t xml:space="preserve"> </w:t>
      </w:r>
      <w:r w:rsidR="00A22FBC" w:rsidRPr="00862196">
        <w:rPr>
          <w:spacing w:val="-3"/>
        </w:rPr>
        <w:t xml:space="preserve">or masters qualification </w:t>
      </w:r>
      <w:r w:rsidRPr="00862196">
        <w:rPr>
          <w:spacing w:val="-3"/>
        </w:rPr>
        <w:t xml:space="preserve">within the area of </w:t>
      </w:r>
      <w:r w:rsidR="00610386" w:rsidRPr="00862196">
        <w:t>e</w:t>
      </w:r>
      <w:r w:rsidR="00B7069E" w:rsidRPr="00862196">
        <w:t xml:space="preserve">ngineering, </w:t>
      </w:r>
      <w:r w:rsidR="006622E9" w:rsidRPr="00862196">
        <w:t>construction management</w:t>
      </w:r>
      <w:r w:rsidR="00B7069E" w:rsidRPr="00862196">
        <w:t xml:space="preserve"> or a closely related </w:t>
      </w:r>
      <w:r w:rsidR="00610386" w:rsidRPr="00862196">
        <w:t>discipline</w:t>
      </w:r>
      <w:r w:rsidRPr="00862196">
        <w:t xml:space="preserve"> </w:t>
      </w:r>
      <w:r w:rsidRPr="00862196">
        <w:rPr>
          <w:spacing w:val="-3"/>
        </w:rPr>
        <w:t>(A/C)</w:t>
      </w:r>
    </w:p>
    <w:p w14:paraId="036C4048" w14:textId="77777777" w:rsidR="00F97E43" w:rsidRPr="00862196" w:rsidRDefault="00F97E43" w:rsidP="00862196">
      <w:pPr>
        <w:spacing w:line="276" w:lineRule="auto"/>
        <w:rPr>
          <w:b/>
        </w:rPr>
      </w:pPr>
    </w:p>
    <w:p w14:paraId="24E33F22" w14:textId="4C8B49DE" w:rsidR="00C874E1" w:rsidRDefault="00C874E1" w:rsidP="00862196">
      <w:pPr>
        <w:spacing w:line="276" w:lineRule="auto"/>
        <w:rPr>
          <w:b/>
        </w:rPr>
      </w:pPr>
      <w:r w:rsidRPr="00862196">
        <w:rPr>
          <w:b/>
        </w:rPr>
        <w:t>Desirable criteria</w:t>
      </w:r>
      <w:r w:rsidR="00862196">
        <w:rPr>
          <w:b/>
        </w:rPr>
        <w:t>:</w:t>
      </w:r>
    </w:p>
    <w:p w14:paraId="169D9CAC" w14:textId="77777777" w:rsidR="00862196" w:rsidRPr="00862196" w:rsidRDefault="00862196" w:rsidP="00862196">
      <w:pPr>
        <w:spacing w:line="276" w:lineRule="auto"/>
        <w:rPr>
          <w:b/>
        </w:rPr>
      </w:pPr>
    </w:p>
    <w:p w14:paraId="3CF9BBCA" w14:textId="77777777" w:rsidR="00C874E1" w:rsidRPr="00862196" w:rsidRDefault="00C874E1" w:rsidP="00862196">
      <w:pPr>
        <w:widowControl/>
        <w:numPr>
          <w:ilvl w:val="0"/>
          <w:numId w:val="4"/>
        </w:numPr>
        <w:autoSpaceDE/>
        <w:autoSpaceDN/>
        <w:spacing w:line="276" w:lineRule="auto"/>
        <w:rPr>
          <w:spacing w:val="-3"/>
        </w:rPr>
      </w:pPr>
      <w:r w:rsidRPr="00862196">
        <w:rPr>
          <w:spacing w:val="-3"/>
        </w:rPr>
        <w:t>A Certificate in Teaching and Learning in Higher Education (A/C/I)</w:t>
      </w:r>
    </w:p>
    <w:p w14:paraId="0E6837E2" w14:textId="1D81E280" w:rsidR="00BC276E" w:rsidRPr="00862196" w:rsidRDefault="00BC276E" w:rsidP="00862196">
      <w:pPr>
        <w:pStyle w:val="ListParagraph"/>
        <w:numPr>
          <w:ilvl w:val="0"/>
          <w:numId w:val="4"/>
        </w:numPr>
        <w:tabs>
          <w:tab w:val="left" w:pos="820"/>
          <w:tab w:val="left" w:pos="821"/>
        </w:tabs>
        <w:spacing w:line="276" w:lineRule="auto"/>
      </w:pPr>
      <w:r w:rsidRPr="00862196">
        <w:t>Chartered or near chartered membership of an appropriate professional body</w:t>
      </w:r>
      <w:r w:rsidR="00F97E43" w:rsidRPr="00862196">
        <w:t>.</w:t>
      </w:r>
    </w:p>
    <w:p w14:paraId="0EC1842C" w14:textId="30F8533E" w:rsidR="00862196" w:rsidRDefault="00862196" w:rsidP="00862196">
      <w:pPr>
        <w:widowControl/>
        <w:autoSpaceDE/>
        <w:autoSpaceDN/>
        <w:spacing w:line="276" w:lineRule="auto"/>
        <w:rPr>
          <w:spacing w:val="-3"/>
        </w:rPr>
      </w:pPr>
    </w:p>
    <w:p w14:paraId="419E4166" w14:textId="77777777" w:rsidR="00862196" w:rsidRPr="00862196" w:rsidRDefault="00862196" w:rsidP="00862196">
      <w:pPr>
        <w:widowControl/>
        <w:autoSpaceDE/>
        <w:autoSpaceDN/>
        <w:spacing w:line="276" w:lineRule="auto"/>
        <w:rPr>
          <w:spacing w:val="-3"/>
        </w:rPr>
      </w:pPr>
    </w:p>
    <w:p w14:paraId="6F6B35BE" w14:textId="5AEAA437" w:rsidR="00C874E1" w:rsidRPr="00862196" w:rsidRDefault="00C874E1" w:rsidP="00862196">
      <w:pPr>
        <w:spacing w:line="276" w:lineRule="auto"/>
        <w:rPr>
          <w:b/>
          <w:u w:val="single"/>
        </w:rPr>
      </w:pPr>
      <w:r w:rsidRPr="00862196">
        <w:rPr>
          <w:b/>
        </w:rPr>
        <w:t>KNOWLEDGE AND EXPERIENCE</w:t>
      </w:r>
      <w:r w:rsidRPr="00862196">
        <w:rPr>
          <w:b/>
          <w:u w:val="single"/>
        </w:rPr>
        <w:br/>
      </w:r>
      <w:r w:rsidRPr="00862196">
        <w:rPr>
          <w:b/>
        </w:rPr>
        <w:t>Essential criteria</w:t>
      </w:r>
      <w:r w:rsidR="00862196">
        <w:rPr>
          <w:b/>
        </w:rPr>
        <w:t>:</w:t>
      </w:r>
    </w:p>
    <w:p w14:paraId="1558236B" w14:textId="77777777" w:rsidR="00862196" w:rsidRPr="00862196" w:rsidRDefault="00862196" w:rsidP="00862196">
      <w:pPr>
        <w:spacing w:line="276" w:lineRule="auto"/>
        <w:rPr>
          <w:b/>
        </w:rPr>
      </w:pPr>
    </w:p>
    <w:p w14:paraId="541C60C3" w14:textId="34393D7F" w:rsidR="00862196" w:rsidRDefault="00C874E1" w:rsidP="00862196">
      <w:pPr>
        <w:pStyle w:val="xmsolistparagraph"/>
        <w:numPr>
          <w:ilvl w:val="0"/>
          <w:numId w:val="4"/>
        </w:numPr>
        <w:spacing w:line="276" w:lineRule="auto"/>
        <w:jc w:val="both"/>
        <w:rPr>
          <w:rFonts w:ascii="Arial" w:hAnsi="Arial" w:cs="Arial"/>
          <w:spacing w:val="-3"/>
        </w:rPr>
      </w:pPr>
      <w:r w:rsidRPr="00862196">
        <w:rPr>
          <w:rFonts w:ascii="Arial" w:hAnsi="Arial" w:cs="Arial"/>
          <w:spacing w:val="-3"/>
        </w:rPr>
        <w:t>In depth knowledge</w:t>
      </w:r>
      <w:r w:rsidR="00624B53" w:rsidRPr="00862196">
        <w:rPr>
          <w:rFonts w:ascii="Arial" w:hAnsi="Arial" w:cs="Arial"/>
          <w:spacing w:val="-3"/>
        </w:rPr>
        <w:t xml:space="preserve"> a</w:t>
      </w:r>
      <w:r w:rsidRPr="00862196">
        <w:rPr>
          <w:rFonts w:ascii="Arial" w:hAnsi="Arial" w:cs="Arial"/>
          <w:spacing w:val="-3"/>
        </w:rPr>
        <w:t>nd specialist knowledge in one or more sub-areas</w:t>
      </w:r>
      <w:r w:rsidR="003D2F2E" w:rsidRPr="00862196">
        <w:rPr>
          <w:rFonts w:ascii="Arial" w:hAnsi="Arial" w:cs="Arial"/>
          <w:spacing w:val="-3"/>
        </w:rPr>
        <w:t xml:space="preserve">: </w:t>
      </w:r>
      <w:r w:rsidR="00862196" w:rsidRPr="00862196">
        <w:rPr>
          <w:rFonts w:ascii="Arial" w:hAnsi="Arial" w:cs="Arial"/>
          <w:spacing w:val="-3"/>
        </w:rPr>
        <w:t>(A/I/R)</w:t>
      </w:r>
    </w:p>
    <w:p w14:paraId="56DAFC84" w14:textId="77777777" w:rsidR="00862196" w:rsidRPr="00862196" w:rsidRDefault="003D2F2E" w:rsidP="00862196">
      <w:pPr>
        <w:pStyle w:val="xmsolistparagraph"/>
        <w:numPr>
          <w:ilvl w:val="1"/>
          <w:numId w:val="4"/>
        </w:numPr>
        <w:spacing w:line="276" w:lineRule="auto"/>
        <w:jc w:val="both"/>
        <w:rPr>
          <w:rFonts w:ascii="Arial" w:hAnsi="Arial" w:cs="Arial"/>
          <w:spacing w:val="-3"/>
        </w:rPr>
      </w:pPr>
      <w:r w:rsidRPr="00862196">
        <w:rPr>
          <w:rFonts w:ascii="Arial" w:eastAsia="Arial" w:hAnsi="Arial" w:cs="Arial"/>
          <w:b/>
          <w:lang w:val="en-US" w:eastAsia="en-US"/>
        </w:rPr>
        <w:t xml:space="preserve">real estate management, procurement and contract law, </w:t>
      </w:r>
    </w:p>
    <w:p w14:paraId="16C984CF" w14:textId="13F08B8E" w:rsidR="00862196" w:rsidRPr="00862196" w:rsidRDefault="003D2F2E" w:rsidP="00862196">
      <w:pPr>
        <w:pStyle w:val="xmsolistparagraph"/>
        <w:numPr>
          <w:ilvl w:val="1"/>
          <w:numId w:val="4"/>
        </w:numPr>
        <w:spacing w:line="276" w:lineRule="auto"/>
        <w:jc w:val="both"/>
        <w:rPr>
          <w:rFonts w:ascii="Arial" w:hAnsi="Arial" w:cs="Arial"/>
          <w:spacing w:val="-3"/>
        </w:rPr>
      </w:pPr>
      <w:r w:rsidRPr="00862196">
        <w:rPr>
          <w:rFonts w:ascii="Arial" w:eastAsia="Arial" w:hAnsi="Arial" w:cs="Arial"/>
          <w:b/>
          <w:lang w:val="en-US" w:eastAsia="en-US"/>
        </w:rPr>
        <w:t xml:space="preserve">quantity surveying and construction management, </w:t>
      </w:r>
    </w:p>
    <w:p w14:paraId="75CC41FB" w14:textId="77777777" w:rsidR="00862196" w:rsidRPr="00862196" w:rsidRDefault="003D2F2E" w:rsidP="00862196">
      <w:pPr>
        <w:pStyle w:val="xmsolistparagraph"/>
        <w:numPr>
          <w:ilvl w:val="1"/>
          <w:numId w:val="4"/>
        </w:numPr>
        <w:spacing w:line="276" w:lineRule="auto"/>
        <w:jc w:val="both"/>
        <w:rPr>
          <w:rFonts w:ascii="Arial" w:hAnsi="Arial" w:cs="Arial"/>
          <w:spacing w:val="-3"/>
        </w:rPr>
      </w:pPr>
      <w:r w:rsidRPr="00862196">
        <w:rPr>
          <w:rFonts w:ascii="Arial" w:eastAsia="Arial" w:hAnsi="Arial" w:cs="Arial"/>
          <w:b/>
          <w:lang w:val="en-US" w:eastAsia="en-US"/>
        </w:rPr>
        <w:t xml:space="preserve">asset and facilities management, </w:t>
      </w:r>
    </w:p>
    <w:p w14:paraId="4B564CD1" w14:textId="455DA2BE" w:rsidR="00C874E1" w:rsidRPr="00862196" w:rsidRDefault="003D2F2E" w:rsidP="00862196">
      <w:pPr>
        <w:pStyle w:val="xmsolistparagraph"/>
        <w:numPr>
          <w:ilvl w:val="1"/>
          <w:numId w:val="4"/>
        </w:numPr>
        <w:spacing w:line="276" w:lineRule="auto"/>
        <w:jc w:val="both"/>
        <w:rPr>
          <w:rFonts w:ascii="Arial" w:hAnsi="Arial" w:cs="Arial"/>
          <w:spacing w:val="-3"/>
        </w:rPr>
      </w:pPr>
      <w:r w:rsidRPr="00862196">
        <w:rPr>
          <w:rFonts w:ascii="Arial" w:eastAsia="Arial" w:hAnsi="Arial" w:cs="Arial"/>
          <w:b/>
          <w:lang w:val="en-US" w:eastAsia="en-US"/>
        </w:rPr>
        <w:t xml:space="preserve">electrical and electronic engineering, renewable engineering </w:t>
      </w:r>
    </w:p>
    <w:p w14:paraId="48CDD075" w14:textId="77777777" w:rsidR="00C874E1" w:rsidRPr="00862196" w:rsidRDefault="00C874E1" w:rsidP="00862196">
      <w:pPr>
        <w:spacing w:line="276" w:lineRule="auto"/>
        <w:rPr>
          <w:spacing w:val="-3"/>
        </w:rPr>
      </w:pPr>
    </w:p>
    <w:p w14:paraId="1AC2ECE0" w14:textId="77CAC31E" w:rsidR="00C874E1" w:rsidRDefault="00C874E1" w:rsidP="00862196">
      <w:pPr>
        <w:spacing w:line="276" w:lineRule="auto"/>
        <w:rPr>
          <w:b/>
        </w:rPr>
      </w:pPr>
      <w:r w:rsidRPr="00862196">
        <w:rPr>
          <w:b/>
        </w:rPr>
        <w:t>Desirable criteria</w:t>
      </w:r>
      <w:r w:rsidR="00862196">
        <w:rPr>
          <w:b/>
        </w:rPr>
        <w:t>:</w:t>
      </w:r>
    </w:p>
    <w:p w14:paraId="38AC50EE" w14:textId="77777777" w:rsidR="00862196" w:rsidRPr="00862196" w:rsidRDefault="00862196" w:rsidP="00862196">
      <w:pPr>
        <w:spacing w:line="276" w:lineRule="auto"/>
        <w:rPr>
          <w:b/>
        </w:rPr>
      </w:pPr>
    </w:p>
    <w:p w14:paraId="44132D26" w14:textId="46A89157" w:rsidR="00146A19" w:rsidRPr="00862196" w:rsidRDefault="00146A19" w:rsidP="00862196">
      <w:pPr>
        <w:pStyle w:val="ListParagraph"/>
        <w:widowControl/>
        <w:numPr>
          <w:ilvl w:val="0"/>
          <w:numId w:val="5"/>
        </w:numPr>
        <w:autoSpaceDE/>
        <w:autoSpaceDN/>
        <w:spacing w:line="276" w:lineRule="auto"/>
        <w:contextualSpacing/>
        <w:rPr>
          <w:rFonts w:eastAsiaTheme="minorHAnsi"/>
          <w:i/>
          <w:iCs/>
        </w:rPr>
      </w:pPr>
      <w:r w:rsidRPr="00862196">
        <w:rPr>
          <w:color w:val="000000"/>
        </w:rPr>
        <w:t>Experience of teaching in Higher Education (A/I)</w:t>
      </w:r>
    </w:p>
    <w:p w14:paraId="1715D885" w14:textId="3D386FE6" w:rsidR="00C874E1" w:rsidRDefault="00C874E1" w:rsidP="00862196">
      <w:pPr>
        <w:spacing w:line="276" w:lineRule="auto"/>
        <w:rPr>
          <w:b/>
        </w:rPr>
      </w:pPr>
    </w:p>
    <w:p w14:paraId="3929A3DF" w14:textId="77777777" w:rsidR="00862196" w:rsidRPr="00862196" w:rsidRDefault="00862196" w:rsidP="00862196">
      <w:pPr>
        <w:spacing w:line="276" w:lineRule="auto"/>
        <w:rPr>
          <w:b/>
        </w:rPr>
      </w:pPr>
    </w:p>
    <w:p w14:paraId="12542839" w14:textId="69396BD4" w:rsidR="00862196" w:rsidRPr="00862196" w:rsidRDefault="00C874E1" w:rsidP="00862196">
      <w:pPr>
        <w:spacing w:line="276" w:lineRule="auto"/>
        <w:rPr>
          <w:b/>
        </w:rPr>
      </w:pPr>
      <w:r w:rsidRPr="00862196">
        <w:rPr>
          <w:b/>
        </w:rPr>
        <w:t>SKILLS AND ABILITIES</w:t>
      </w:r>
    </w:p>
    <w:p w14:paraId="1C916791" w14:textId="776F812C" w:rsidR="00C874E1" w:rsidRDefault="00C874E1" w:rsidP="00862196">
      <w:pPr>
        <w:spacing w:line="276" w:lineRule="auto"/>
        <w:rPr>
          <w:b/>
        </w:rPr>
      </w:pPr>
      <w:r w:rsidRPr="00862196">
        <w:rPr>
          <w:b/>
        </w:rPr>
        <w:t>Essential criteria</w:t>
      </w:r>
      <w:r w:rsidR="00862196">
        <w:rPr>
          <w:b/>
        </w:rPr>
        <w:t>:</w:t>
      </w:r>
    </w:p>
    <w:p w14:paraId="0BBB76B0" w14:textId="77777777" w:rsidR="00862196" w:rsidRPr="00862196" w:rsidRDefault="00862196" w:rsidP="00862196">
      <w:pPr>
        <w:spacing w:line="276" w:lineRule="auto"/>
        <w:rPr>
          <w:b/>
          <w:u w:val="single"/>
        </w:rPr>
      </w:pPr>
    </w:p>
    <w:p w14:paraId="113EE73E" w14:textId="5E56E7B3" w:rsidR="00C874E1" w:rsidRPr="00862196" w:rsidRDefault="00C874E1" w:rsidP="00862196">
      <w:pPr>
        <w:widowControl/>
        <w:numPr>
          <w:ilvl w:val="0"/>
          <w:numId w:val="5"/>
        </w:numPr>
        <w:autoSpaceDE/>
        <w:autoSpaceDN/>
        <w:spacing w:line="276" w:lineRule="auto"/>
        <w:rPr>
          <w:spacing w:val="-3"/>
        </w:rPr>
      </w:pPr>
      <w:r w:rsidRPr="00862196">
        <w:t>An ability to teach at Undergraduate</w:t>
      </w:r>
      <w:r w:rsidR="00A22FBC" w:rsidRPr="00862196">
        <w:t xml:space="preserve"> and </w:t>
      </w:r>
      <w:r w:rsidRPr="00862196">
        <w:t>Postgraduate</w:t>
      </w:r>
      <w:r w:rsidR="00A22FBC" w:rsidRPr="00862196">
        <w:t xml:space="preserve"> </w:t>
      </w:r>
      <w:r w:rsidRPr="00862196">
        <w:t xml:space="preserve">degree level and to undertake module </w:t>
      </w:r>
      <w:r w:rsidRPr="00862196">
        <w:rPr>
          <w:spacing w:val="-3"/>
        </w:rPr>
        <w:t xml:space="preserve">administration and personal tutorship </w:t>
      </w:r>
      <w:r w:rsidRPr="00862196">
        <w:t>(A/I)</w:t>
      </w:r>
    </w:p>
    <w:p w14:paraId="3539E687" w14:textId="77777777" w:rsidR="00C874E1" w:rsidRPr="00862196" w:rsidRDefault="00C874E1" w:rsidP="00862196">
      <w:pPr>
        <w:spacing w:line="276" w:lineRule="auto"/>
        <w:rPr>
          <w:spacing w:val="-3"/>
        </w:rPr>
      </w:pPr>
    </w:p>
    <w:p w14:paraId="094D9AF1" w14:textId="6DDB253E" w:rsidR="00C874E1" w:rsidRDefault="00C874E1" w:rsidP="00862196">
      <w:pPr>
        <w:spacing w:line="276" w:lineRule="auto"/>
        <w:rPr>
          <w:b/>
          <w:spacing w:val="-3"/>
        </w:rPr>
      </w:pPr>
      <w:r w:rsidRPr="00862196">
        <w:rPr>
          <w:b/>
          <w:spacing w:val="-3"/>
        </w:rPr>
        <w:t>Desirable criteria</w:t>
      </w:r>
      <w:r w:rsidR="00862196">
        <w:rPr>
          <w:b/>
          <w:spacing w:val="-3"/>
        </w:rPr>
        <w:t>:</w:t>
      </w:r>
    </w:p>
    <w:p w14:paraId="0B30B37D" w14:textId="77777777" w:rsidR="00862196" w:rsidRPr="00862196" w:rsidRDefault="00862196" w:rsidP="00862196">
      <w:pPr>
        <w:spacing w:line="276" w:lineRule="auto"/>
        <w:rPr>
          <w:b/>
          <w:spacing w:val="-3"/>
        </w:rPr>
      </w:pPr>
    </w:p>
    <w:p w14:paraId="013DD77C" w14:textId="77777777" w:rsidR="00C874E1" w:rsidRPr="00862196" w:rsidRDefault="00C874E1" w:rsidP="00862196">
      <w:pPr>
        <w:pStyle w:val="ListParagraph"/>
        <w:widowControl/>
        <w:numPr>
          <w:ilvl w:val="0"/>
          <w:numId w:val="6"/>
        </w:numPr>
        <w:autoSpaceDE/>
        <w:autoSpaceDN/>
        <w:spacing w:line="276" w:lineRule="auto"/>
        <w:contextualSpacing/>
        <w:rPr>
          <w:spacing w:val="-3"/>
        </w:rPr>
      </w:pPr>
      <w:r w:rsidRPr="00862196">
        <w:rPr>
          <w:spacing w:val="-3"/>
        </w:rPr>
        <w:t>Experience in design and development of a programme of study in Higher Education (A/I), and to develop creative teaching methods</w:t>
      </w:r>
    </w:p>
    <w:p w14:paraId="3C8071E9" w14:textId="77777777" w:rsidR="00C874E1" w:rsidRPr="00862196" w:rsidRDefault="00C874E1" w:rsidP="00862196">
      <w:pPr>
        <w:pStyle w:val="ListParagraph"/>
        <w:widowControl/>
        <w:numPr>
          <w:ilvl w:val="0"/>
          <w:numId w:val="6"/>
        </w:numPr>
        <w:autoSpaceDE/>
        <w:autoSpaceDN/>
        <w:spacing w:line="276" w:lineRule="auto"/>
        <w:contextualSpacing/>
        <w:rPr>
          <w:spacing w:val="-3"/>
        </w:rPr>
      </w:pPr>
      <w:r w:rsidRPr="00862196">
        <w:rPr>
          <w:spacing w:val="-3"/>
        </w:rPr>
        <w:t>Evidence of knowledge transfer activity and collaborations with industry (A/I)</w:t>
      </w:r>
    </w:p>
    <w:p w14:paraId="269EC486" w14:textId="66626E8A" w:rsidR="00C874E1" w:rsidRDefault="00C874E1" w:rsidP="00862196">
      <w:pPr>
        <w:spacing w:line="276" w:lineRule="auto"/>
        <w:rPr>
          <w:spacing w:val="-3"/>
        </w:rPr>
      </w:pPr>
    </w:p>
    <w:p w14:paraId="6937A3CF" w14:textId="77777777" w:rsidR="00862196" w:rsidRPr="00862196" w:rsidRDefault="00862196" w:rsidP="00862196">
      <w:pPr>
        <w:spacing w:line="276" w:lineRule="auto"/>
        <w:rPr>
          <w:spacing w:val="-3"/>
        </w:rPr>
      </w:pPr>
    </w:p>
    <w:p w14:paraId="4D152D2A" w14:textId="6DC993D6" w:rsidR="00862196" w:rsidRDefault="00C874E1" w:rsidP="00862196">
      <w:pPr>
        <w:adjustRightInd w:val="0"/>
        <w:spacing w:line="276" w:lineRule="auto"/>
        <w:jc w:val="both"/>
        <w:rPr>
          <w:b/>
        </w:rPr>
      </w:pPr>
      <w:r w:rsidRPr="00862196">
        <w:rPr>
          <w:b/>
        </w:rPr>
        <w:t>TEACHING AND LEARNING SUPPORT</w:t>
      </w:r>
    </w:p>
    <w:p w14:paraId="6FC6A212" w14:textId="465FC3F1" w:rsidR="00862196" w:rsidRDefault="00C874E1" w:rsidP="00862196">
      <w:pPr>
        <w:adjustRightInd w:val="0"/>
        <w:spacing w:line="276" w:lineRule="auto"/>
        <w:rPr>
          <w:b/>
        </w:rPr>
      </w:pPr>
      <w:r w:rsidRPr="00862196">
        <w:rPr>
          <w:b/>
        </w:rPr>
        <w:t>Essential criteria</w:t>
      </w:r>
      <w:r w:rsidR="00862196">
        <w:rPr>
          <w:b/>
        </w:rPr>
        <w:t>:</w:t>
      </w:r>
    </w:p>
    <w:p w14:paraId="62ECCACB" w14:textId="77777777" w:rsidR="00862196" w:rsidRDefault="00862196" w:rsidP="00862196">
      <w:pPr>
        <w:adjustRightInd w:val="0"/>
        <w:spacing w:line="276" w:lineRule="auto"/>
        <w:rPr>
          <w:b/>
        </w:rPr>
      </w:pPr>
    </w:p>
    <w:p w14:paraId="198A92A4" w14:textId="6EE6DBF4" w:rsidR="00862196" w:rsidRPr="00862196" w:rsidRDefault="00C874E1" w:rsidP="00862196">
      <w:pPr>
        <w:pStyle w:val="ListParagraph"/>
        <w:numPr>
          <w:ilvl w:val="0"/>
          <w:numId w:val="10"/>
        </w:numPr>
        <w:adjustRightInd w:val="0"/>
        <w:spacing w:line="276" w:lineRule="auto"/>
      </w:pPr>
      <w:r w:rsidRPr="00862196">
        <w:t>A</w:t>
      </w:r>
      <w:r w:rsidRPr="00862196">
        <w:rPr>
          <w:spacing w:val="12"/>
        </w:rPr>
        <w:t xml:space="preserve"> </w:t>
      </w:r>
      <w:r w:rsidRPr="00862196">
        <w:t>strong</w:t>
      </w:r>
      <w:r w:rsidRPr="00862196">
        <w:rPr>
          <w:spacing w:val="3"/>
        </w:rPr>
        <w:t xml:space="preserve"> </w:t>
      </w:r>
      <w:r w:rsidRPr="00862196">
        <w:rPr>
          <w:spacing w:val="-1"/>
        </w:rPr>
        <w:t>commitment</w:t>
      </w:r>
      <w:r w:rsidRPr="00862196">
        <w:rPr>
          <w:spacing w:val="13"/>
        </w:rPr>
        <w:t xml:space="preserve"> </w:t>
      </w:r>
      <w:r w:rsidRPr="00862196">
        <w:t>to</w:t>
      </w:r>
      <w:r w:rsidRPr="00862196">
        <w:rPr>
          <w:spacing w:val="10"/>
        </w:rPr>
        <w:t xml:space="preserve"> </w:t>
      </w:r>
      <w:r w:rsidRPr="00862196">
        <w:t>wideni</w:t>
      </w:r>
      <w:r w:rsidRPr="00862196">
        <w:rPr>
          <w:spacing w:val="1"/>
        </w:rPr>
        <w:t>ng</w:t>
      </w:r>
      <w:r w:rsidRPr="00862196">
        <w:t xml:space="preserve"> participation</w:t>
      </w:r>
      <w:r w:rsidRPr="00862196">
        <w:rPr>
          <w:spacing w:val="20"/>
        </w:rPr>
        <w:t xml:space="preserve"> </w:t>
      </w:r>
      <w:r w:rsidRPr="00862196">
        <w:t>and</w:t>
      </w:r>
      <w:r w:rsidRPr="00862196">
        <w:rPr>
          <w:spacing w:val="13"/>
        </w:rPr>
        <w:t xml:space="preserve"> </w:t>
      </w:r>
      <w:r w:rsidRPr="00862196">
        <w:t>a</w:t>
      </w:r>
      <w:r w:rsidRPr="00862196">
        <w:rPr>
          <w:spacing w:val="6"/>
        </w:rPr>
        <w:t xml:space="preserve"> </w:t>
      </w:r>
      <w:r w:rsidRPr="00862196">
        <w:t>deep</w:t>
      </w:r>
      <w:r w:rsidRPr="00862196">
        <w:rPr>
          <w:spacing w:val="18"/>
        </w:rPr>
        <w:t xml:space="preserve"> </w:t>
      </w:r>
      <w:r w:rsidRPr="00862196">
        <w:t>understanding,</w:t>
      </w:r>
      <w:r w:rsidRPr="00862196">
        <w:rPr>
          <w:spacing w:val="30"/>
        </w:rPr>
        <w:t xml:space="preserve"> </w:t>
      </w:r>
      <w:r w:rsidRPr="00862196">
        <w:t>based</w:t>
      </w:r>
      <w:r w:rsidRPr="00862196">
        <w:rPr>
          <w:spacing w:val="6"/>
        </w:rPr>
        <w:t xml:space="preserve"> </w:t>
      </w:r>
      <w:r w:rsidRPr="00862196">
        <w:t>on solid</w:t>
      </w:r>
      <w:r w:rsidRPr="00862196">
        <w:rPr>
          <w:spacing w:val="22"/>
        </w:rPr>
        <w:t xml:space="preserve"> </w:t>
      </w:r>
      <w:r w:rsidRPr="00862196">
        <w:t>exper</w:t>
      </w:r>
      <w:r w:rsidRPr="00862196">
        <w:rPr>
          <w:spacing w:val="2"/>
        </w:rPr>
        <w:t>i</w:t>
      </w:r>
      <w:r w:rsidRPr="00862196">
        <w:t>ence,</w:t>
      </w:r>
      <w:r w:rsidRPr="00862196">
        <w:rPr>
          <w:spacing w:val="4"/>
        </w:rPr>
        <w:t xml:space="preserve"> </w:t>
      </w:r>
      <w:r w:rsidRPr="00862196">
        <w:t>of</w:t>
      </w:r>
      <w:r w:rsidRPr="00862196">
        <w:rPr>
          <w:spacing w:val="12"/>
        </w:rPr>
        <w:t xml:space="preserve"> </w:t>
      </w:r>
      <w:r w:rsidRPr="00862196">
        <w:t>how</w:t>
      </w:r>
      <w:r w:rsidRPr="00862196">
        <w:rPr>
          <w:spacing w:val="3"/>
        </w:rPr>
        <w:t xml:space="preserve"> </w:t>
      </w:r>
      <w:r w:rsidRPr="00862196">
        <w:t>to</w:t>
      </w:r>
      <w:r w:rsidRPr="00862196">
        <w:rPr>
          <w:spacing w:val="19"/>
        </w:rPr>
        <w:t xml:space="preserve"> </w:t>
      </w:r>
      <w:r w:rsidRPr="00862196">
        <w:t>br</w:t>
      </w:r>
      <w:r w:rsidRPr="00862196">
        <w:rPr>
          <w:spacing w:val="-6"/>
        </w:rPr>
        <w:t>i</w:t>
      </w:r>
      <w:r w:rsidRPr="00862196">
        <w:t>ng</w:t>
      </w:r>
      <w:r w:rsidRPr="00862196">
        <w:rPr>
          <w:spacing w:val="-11"/>
        </w:rPr>
        <w:t xml:space="preserve"> </w:t>
      </w:r>
      <w:r w:rsidRPr="00862196">
        <w:t>out</w:t>
      </w:r>
      <w:r w:rsidRPr="00862196">
        <w:rPr>
          <w:spacing w:val="8"/>
        </w:rPr>
        <w:t xml:space="preserve"> </w:t>
      </w:r>
      <w:r w:rsidRPr="00862196">
        <w:t>the</w:t>
      </w:r>
      <w:r w:rsidRPr="00862196">
        <w:rPr>
          <w:spacing w:val="20"/>
        </w:rPr>
        <w:t xml:space="preserve"> </w:t>
      </w:r>
      <w:r w:rsidRPr="00862196">
        <w:t>best</w:t>
      </w:r>
      <w:r w:rsidRPr="00862196">
        <w:rPr>
          <w:spacing w:val="16"/>
        </w:rPr>
        <w:t xml:space="preserve"> </w:t>
      </w:r>
      <w:r w:rsidRPr="00862196">
        <w:rPr>
          <w:spacing w:val="-17"/>
        </w:rPr>
        <w:t>i</w:t>
      </w:r>
      <w:r w:rsidRPr="00862196">
        <w:t>n</w:t>
      </w:r>
      <w:r w:rsidRPr="00862196">
        <w:rPr>
          <w:spacing w:val="-4"/>
        </w:rPr>
        <w:t xml:space="preserve"> </w:t>
      </w:r>
      <w:r w:rsidRPr="00862196">
        <w:t>students</w:t>
      </w:r>
      <w:r w:rsidRPr="00862196">
        <w:rPr>
          <w:spacing w:val="19"/>
        </w:rPr>
        <w:t xml:space="preserve"> </w:t>
      </w:r>
      <w:r w:rsidRPr="00862196">
        <w:t>from</w:t>
      </w:r>
      <w:r w:rsidRPr="00862196">
        <w:rPr>
          <w:spacing w:val="20"/>
        </w:rPr>
        <w:t xml:space="preserve"> </w:t>
      </w:r>
      <w:r w:rsidRPr="00862196">
        <w:t>d</w:t>
      </w:r>
      <w:r w:rsidRPr="00862196">
        <w:rPr>
          <w:spacing w:val="-9"/>
        </w:rPr>
        <w:t>i</w:t>
      </w:r>
      <w:r w:rsidRPr="00862196">
        <w:t>verse</w:t>
      </w:r>
      <w:r w:rsidRPr="00862196">
        <w:rPr>
          <w:spacing w:val="27"/>
        </w:rPr>
        <w:t xml:space="preserve"> </w:t>
      </w:r>
      <w:r w:rsidRPr="00862196">
        <w:t>backgrounds,</w:t>
      </w:r>
      <w:r w:rsidRPr="00862196">
        <w:rPr>
          <w:spacing w:val="24"/>
        </w:rPr>
        <w:t xml:space="preserve"> </w:t>
      </w:r>
      <w:r w:rsidRPr="00862196">
        <w:rPr>
          <w:spacing w:val="-15"/>
        </w:rPr>
        <w:t>i</w:t>
      </w:r>
      <w:r w:rsidRPr="00862196">
        <w:t>ncluding</w:t>
      </w:r>
      <w:r w:rsidRPr="00862196">
        <w:rPr>
          <w:w w:val="101"/>
        </w:rPr>
        <w:t xml:space="preserve"> </w:t>
      </w:r>
      <w:r w:rsidRPr="00862196">
        <w:t>those</w:t>
      </w:r>
      <w:r w:rsidRPr="00862196">
        <w:rPr>
          <w:spacing w:val="9"/>
        </w:rPr>
        <w:t xml:space="preserve"> </w:t>
      </w:r>
      <w:r w:rsidRPr="00862196">
        <w:t>who</w:t>
      </w:r>
      <w:r w:rsidRPr="00862196">
        <w:rPr>
          <w:spacing w:val="20"/>
        </w:rPr>
        <w:t xml:space="preserve"> </w:t>
      </w:r>
      <w:r w:rsidRPr="00862196">
        <w:t>may</w:t>
      </w:r>
      <w:r w:rsidRPr="00862196">
        <w:rPr>
          <w:spacing w:val="9"/>
        </w:rPr>
        <w:t xml:space="preserve"> </w:t>
      </w:r>
      <w:r w:rsidRPr="00862196">
        <w:t>have</w:t>
      </w:r>
      <w:r w:rsidRPr="00862196">
        <w:rPr>
          <w:spacing w:val="11"/>
        </w:rPr>
        <w:t xml:space="preserve"> </w:t>
      </w:r>
      <w:r w:rsidRPr="00862196">
        <w:t>under-performed</w:t>
      </w:r>
      <w:r w:rsidRPr="00862196">
        <w:rPr>
          <w:spacing w:val="25"/>
        </w:rPr>
        <w:t xml:space="preserve"> </w:t>
      </w:r>
      <w:r w:rsidRPr="00862196">
        <w:t>in</w:t>
      </w:r>
      <w:r w:rsidRPr="00862196">
        <w:rPr>
          <w:spacing w:val="-12"/>
        </w:rPr>
        <w:t xml:space="preserve"> </w:t>
      </w:r>
      <w:r w:rsidRPr="00862196">
        <w:t>the</w:t>
      </w:r>
      <w:r w:rsidRPr="00862196">
        <w:rPr>
          <w:spacing w:val="17"/>
        </w:rPr>
        <w:t xml:space="preserve"> </w:t>
      </w:r>
      <w:r w:rsidRPr="00862196">
        <w:t>past (A/I)</w:t>
      </w:r>
    </w:p>
    <w:p w14:paraId="2D8DCFD6" w14:textId="23967BD7" w:rsidR="00862196" w:rsidRPr="00862196" w:rsidRDefault="00C874E1" w:rsidP="00862196">
      <w:pPr>
        <w:pStyle w:val="ListParagraph"/>
        <w:widowControl/>
        <w:numPr>
          <w:ilvl w:val="0"/>
          <w:numId w:val="7"/>
        </w:numPr>
        <w:autoSpaceDE/>
        <w:autoSpaceDN/>
        <w:spacing w:line="276" w:lineRule="auto"/>
        <w:contextualSpacing/>
      </w:pPr>
      <w:r w:rsidRPr="00862196">
        <w:rPr>
          <w:w w:val="105"/>
        </w:rPr>
        <w:t>An</w:t>
      </w:r>
      <w:r w:rsidRPr="00862196">
        <w:rPr>
          <w:spacing w:val="-16"/>
          <w:w w:val="105"/>
        </w:rPr>
        <w:t xml:space="preserve"> i</w:t>
      </w:r>
      <w:r w:rsidRPr="00862196">
        <w:rPr>
          <w:w w:val="105"/>
        </w:rPr>
        <w:t>nspirational</w:t>
      </w:r>
      <w:r w:rsidRPr="00862196">
        <w:rPr>
          <w:spacing w:val="-25"/>
          <w:w w:val="105"/>
        </w:rPr>
        <w:t xml:space="preserve"> </w:t>
      </w:r>
      <w:r w:rsidRPr="00862196">
        <w:rPr>
          <w:w w:val="105"/>
        </w:rPr>
        <w:t>teacher</w:t>
      </w:r>
      <w:r w:rsidRPr="00862196">
        <w:rPr>
          <w:spacing w:val="-13"/>
          <w:w w:val="105"/>
        </w:rPr>
        <w:t xml:space="preserve"> </w:t>
      </w:r>
      <w:r w:rsidRPr="00862196">
        <w:rPr>
          <w:w w:val="105"/>
        </w:rPr>
        <w:t>who</w:t>
      </w:r>
      <w:r w:rsidRPr="00862196">
        <w:rPr>
          <w:spacing w:val="-13"/>
          <w:w w:val="105"/>
        </w:rPr>
        <w:t xml:space="preserve"> </w:t>
      </w:r>
      <w:r w:rsidRPr="00862196">
        <w:rPr>
          <w:w w:val="105"/>
        </w:rPr>
        <w:t>collaborates</w:t>
      </w:r>
      <w:r w:rsidRPr="00862196">
        <w:rPr>
          <w:spacing w:val="-16"/>
          <w:w w:val="105"/>
        </w:rPr>
        <w:t xml:space="preserve"> </w:t>
      </w:r>
      <w:r w:rsidRPr="00862196">
        <w:rPr>
          <w:w w:val="105"/>
        </w:rPr>
        <w:t>well</w:t>
      </w:r>
      <w:r w:rsidRPr="00862196">
        <w:rPr>
          <w:spacing w:val="-23"/>
          <w:w w:val="105"/>
        </w:rPr>
        <w:t xml:space="preserve"> </w:t>
      </w:r>
      <w:r w:rsidRPr="00862196">
        <w:rPr>
          <w:w w:val="105"/>
        </w:rPr>
        <w:t>with</w:t>
      </w:r>
      <w:r w:rsidRPr="00862196">
        <w:rPr>
          <w:spacing w:val="-19"/>
          <w:w w:val="105"/>
        </w:rPr>
        <w:t xml:space="preserve"> </w:t>
      </w:r>
      <w:r w:rsidRPr="00862196">
        <w:rPr>
          <w:w w:val="105"/>
        </w:rPr>
        <w:t>colleagues</w:t>
      </w:r>
      <w:r w:rsidRPr="00862196">
        <w:rPr>
          <w:spacing w:val="-21"/>
          <w:w w:val="105"/>
        </w:rPr>
        <w:t xml:space="preserve"> </w:t>
      </w:r>
      <w:r w:rsidRPr="00862196">
        <w:rPr>
          <w:w w:val="105"/>
        </w:rPr>
        <w:t>and</w:t>
      </w:r>
      <w:r w:rsidRPr="00862196">
        <w:rPr>
          <w:spacing w:val="-24"/>
          <w:w w:val="105"/>
        </w:rPr>
        <w:t xml:space="preserve"> </w:t>
      </w:r>
      <w:r w:rsidRPr="00862196">
        <w:rPr>
          <w:w w:val="105"/>
        </w:rPr>
        <w:t>students</w:t>
      </w:r>
      <w:r w:rsidRPr="00862196">
        <w:rPr>
          <w:spacing w:val="-15"/>
          <w:w w:val="105"/>
        </w:rPr>
        <w:t xml:space="preserve"> </w:t>
      </w:r>
      <w:r w:rsidRPr="00862196">
        <w:rPr>
          <w:w w:val="105"/>
        </w:rPr>
        <w:t>in</w:t>
      </w:r>
      <w:r w:rsidRPr="00862196">
        <w:rPr>
          <w:spacing w:val="-30"/>
          <w:w w:val="105"/>
        </w:rPr>
        <w:t xml:space="preserve"> </w:t>
      </w:r>
      <w:r w:rsidRPr="00862196">
        <w:rPr>
          <w:w w:val="105"/>
        </w:rPr>
        <w:t>order</w:t>
      </w:r>
      <w:r w:rsidRPr="00862196">
        <w:rPr>
          <w:spacing w:val="-19"/>
          <w:w w:val="105"/>
        </w:rPr>
        <w:t xml:space="preserve"> </w:t>
      </w:r>
      <w:r w:rsidRPr="00862196">
        <w:rPr>
          <w:w w:val="105"/>
        </w:rPr>
        <w:t>to</w:t>
      </w:r>
      <w:r w:rsidRPr="00862196">
        <w:rPr>
          <w:w w:val="107"/>
        </w:rPr>
        <w:t xml:space="preserve"> </w:t>
      </w:r>
      <w:r w:rsidRPr="00862196">
        <w:rPr>
          <w:spacing w:val="-2"/>
          <w:w w:val="105"/>
        </w:rPr>
        <w:t>achieve</w:t>
      </w:r>
      <w:r w:rsidRPr="00862196">
        <w:rPr>
          <w:spacing w:val="-38"/>
          <w:w w:val="105"/>
        </w:rPr>
        <w:t xml:space="preserve"> </w:t>
      </w:r>
      <w:r w:rsidRPr="00862196">
        <w:rPr>
          <w:w w:val="105"/>
        </w:rPr>
        <w:t>the</w:t>
      </w:r>
      <w:r w:rsidRPr="00862196">
        <w:rPr>
          <w:spacing w:val="-27"/>
          <w:w w:val="105"/>
        </w:rPr>
        <w:t xml:space="preserve"> </w:t>
      </w:r>
      <w:r w:rsidRPr="00862196">
        <w:rPr>
          <w:w w:val="105"/>
        </w:rPr>
        <w:t>best</w:t>
      </w:r>
      <w:r w:rsidRPr="00862196">
        <w:rPr>
          <w:spacing w:val="-33"/>
          <w:w w:val="105"/>
        </w:rPr>
        <w:t xml:space="preserve"> </w:t>
      </w:r>
      <w:r w:rsidRPr="00862196">
        <w:rPr>
          <w:w w:val="105"/>
        </w:rPr>
        <w:t>possible</w:t>
      </w:r>
      <w:r w:rsidRPr="00862196">
        <w:rPr>
          <w:spacing w:val="-35"/>
          <w:w w:val="105"/>
        </w:rPr>
        <w:t xml:space="preserve"> </w:t>
      </w:r>
      <w:r w:rsidRPr="00862196">
        <w:rPr>
          <w:w w:val="105"/>
        </w:rPr>
        <w:t>outcomes</w:t>
      </w:r>
      <w:r w:rsidRPr="00862196">
        <w:rPr>
          <w:spacing w:val="-30"/>
          <w:w w:val="105"/>
        </w:rPr>
        <w:t xml:space="preserve"> </w:t>
      </w:r>
      <w:r w:rsidRPr="00862196">
        <w:rPr>
          <w:w w:val="105"/>
        </w:rPr>
        <w:t>for</w:t>
      </w:r>
      <w:r w:rsidRPr="00862196">
        <w:rPr>
          <w:spacing w:val="-30"/>
          <w:w w:val="105"/>
        </w:rPr>
        <w:t xml:space="preserve"> </w:t>
      </w:r>
      <w:r w:rsidRPr="00862196">
        <w:rPr>
          <w:w w:val="105"/>
        </w:rPr>
        <w:t>students (A/I)</w:t>
      </w:r>
    </w:p>
    <w:p w14:paraId="7660319E" w14:textId="77777777" w:rsidR="00C874E1" w:rsidRPr="00862196" w:rsidRDefault="00C874E1" w:rsidP="00862196">
      <w:pPr>
        <w:pStyle w:val="ListParagraph"/>
        <w:widowControl/>
        <w:numPr>
          <w:ilvl w:val="0"/>
          <w:numId w:val="7"/>
        </w:numPr>
        <w:autoSpaceDE/>
        <w:autoSpaceDN/>
        <w:spacing w:line="276" w:lineRule="auto"/>
        <w:contextualSpacing/>
      </w:pPr>
      <w:r w:rsidRPr="00862196">
        <w:t>A</w:t>
      </w:r>
      <w:r w:rsidRPr="00862196">
        <w:rPr>
          <w:spacing w:val="19"/>
        </w:rPr>
        <w:t xml:space="preserve"> </w:t>
      </w:r>
      <w:r w:rsidRPr="00862196">
        <w:t>strong</w:t>
      </w:r>
      <w:r w:rsidRPr="00862196">
        <w:rPr>
          <w:spacing w:val="7"/>
        </w:rPr>
        <w:t xml:space="preserve"> </w:t>
      </w:r>
      <w:r w:rsidRPr="00862196">
        <w:rPr>
          <w:spacing w:val="-1"/>
        </w:rPr>
        <w:t>commitment</w:t>
      </w:r>
      <w:r w:rsidRPr="00862196">
        <w:rPr>
          <w:spacing w:val="10"/>
        </w:rPr>
        <w:t xml:space="preserve"> </w:t>
      </w:r>
      <w:r w:rsidRPr="00862196">
        <w:t>to</w:t>
      </w:r>
      <w:r w:rsidRPr="00862196">
        <w:rPr>
          <w:spacing w:val="23"/>
        </w:rPr>
        <w:t xml:space="preserve"> </w:t>
      </w:r>
      <w:r w:rsidRPr="00862196">
        <w:rPr>
          <w:spacing w:val="-5"/>
        </w:rPr>
        <w:t>hi</w:t>
      </w:r>
      <w:r w:rsidRPr="00862196">
        <w:rPr>
          <w:spacing w:val="-6"/>
        </w:rPr>
        <w:t>gh</w:t>
      </w:r>
      <w:r w:rsidRPr="00862196">
        <w:rPr>
          <w:spacing w:val="10"/>
        </w:rPr>
        <w:t xml:space="preserve"> </w:t>
      </w:r>
      <w:r w:rsidRPr="00862196">
        <w:t>quality,</w:t>
      </w:r>
      <w:r w:rsidRPr="00862196">
        <w:rPr>
          <w:spacing w:val="22"/>
        </w:rPr>
        <w:t xml:space="preserve"> </w:t>
      </w:r>
      <w:r w:rsidRPr="00862196">
        <w:rPr>
          <w:spacing w:val="-1"/>
        </w:rPr>
        <w:t>reflective</w:t>
      </w:r>
      <w:r w:rsidRPr="00862196">
        <w:rPr>
          <w:spacing w:val="13"/>
        </w:rPr>
        <w:t xml:space="preserve"> </w:t>
      </w:r>
      <w:r w:rsidRPr="00862196">
        <w:t>and</w:t>
      </w:r>
      <w:r w:rsidRPr="00862196">
        <w:rPr>
          <w:spacing w:val="10"/>
        </w:rPr>
        <w:t xml:space="preserve"> </w:t>
      </w:r>
      <w:r w:rsidRPr="00862196">
        <w:t>collaborative</w:t>
      </w:r>
      <w:r w:rsidRPr="00862196">
        <w:rPr>
          <w:spacing w:val="29"/>
        </w:rPr>
        <w:t xml:space="preserve"> </w:t>
      </w:r>
      <w:r w:rsidRPr="00862196">
        <w:t>professional</w:t>
      </w:r>
      <w:r w:rsidRPr="00862196">
        <w:rPr>
          <w:spacing w:val="28"/>
        </w:rPr>
        <w:t xml:space="preserve"> </w:t>
      </w:r>
      <w:r w:rsidRPr="00862196">
        <w:t>practice</w:t>
      </w:r>
      <w:r w:rsidRPr="00862196">
        <w:rPr>
          <w:spacing w:val="25"/>
        </w:rPr>
        <w:t xml:space="preserve"> </w:t>
      </w:r>
      <w:r w:rsidRPr="00862196">
        <w:t>in</w:t>
      </w:r>
      <w:r w:rsidRPr="00862196">
        <w:rPr>
          <w:spacing w:val="29"/>
          <w:w w:val="106"/>
        </w:rPr>
        <w:t xml:space="preserve"> </w:t>
      </w:r>
      <w:r w:rsidRPr="00862196">
        <w:t>teaching</w:t>
      </w:r>
      <w:r w:rsidRPr="00862196">
        <w:rPr>
          <w:spacing w:val="13"/>
        </w:rPr>
        <w:t xml:space="preserve"> </w:t>
      </w:r>
      <w:r w:rsidRPr="00862196">
        <w:t>and</w:t>
      </w:r>
      <w:r w:rsidRPr="00862196">
        <w:rPr>
          <w:spacing w:val="15"/>
        </w:rPr>
        <w:t xml:space="preserve"> </w:t>
      </w:r>
      <w:r w:rsidRPr="00862196">
        <w:t>learning</w:t>
      </w:r>
      <w:r w:rsidRPr="00862196">
        <w:rPr>
          <w:spacing w:val="-1"/>
        </w:rPr>
        <w:t xml:space="preserve"> </w:t>
      </w:r>
      <w:r w:rsidRPr="00862196">
        <w:t>in</w:t>
      </w:r>
      <w:r w:rsidRPr="00862196">
        <w:rPr>
          <w:spacing w:val="4"/>
        </w:rPr>
        <w:t xml:space="preserve"> </w:t>
      </w:r>
      <w:r w:rsidRPr="00862196">
        <w:rPr>
          <w:spacing w:val="-3"/>
        </w:rPr>
        <w:t>higher</w:t>
      </w:r>
      <w:r w:rsidRPr="00862196">
        <w:rPr>
          <w:spacing w:val="19"/>
        </w:rPr>
        <w:t xml:space="preserve"> </w:t>
      </w:r>
      <w:r w:rsidRPr="00862196">
        <w:t>education (A/I)</w:t>
      </w:r>
    </w:p>
    <w:p w14:paraId="1B59D617" w14:textId="6C2BBCF0" w:rsidR="00C874E1" w:rsidRDefault="00C874E1" w:rsidP="00862196">
      <w:pPr>
        <w:spacing w:line="276" w:lineRule="auto"/>
        <w:rPr>
          <w:b/>
        </w:rPr>
      </w:pPr>
    </w:p>
    <w:p w14:paraId="64FC226B" w14:textId="77777777" w:rsidR="00862196" w:rsidRPr="00862196" w:rsidRDefault="00862196" w:rsidP="00862196">
      <w:pPr>
        <w:spacing w:line="276" w:lineRule="auto"/>
        <w:rPr>
          <w:b/>
        </w:rPr>
      </w:pPr>
    </w:p>
    <w:p w14:paraId="4C5FB06E" w14:textId="7609A3C1" w:rsidR="00C874E1" w:rsidRDefault="00C874E1" w:rsidP="00862196">
      <w:pPr>
        <w:spacing w:line="276" w:lineRule="auto"/>
        <w:rPr>
          <w:b/>
        </w:rPr>
      </w:pPr>
      <w:r w:rsidRPr="00862196">
        <w:rPr>
          <w:b/>
        </w:rPr>
        <w:t>PERSONAL ATTRIBUTES AND QUALITIES</w:t>
      </w:r>
      <w:r w:rsidRPr="00862196">
        <w:rPr>
          <w:b/>
        </w:rPr>
        <w:br/>
        <w:t>Essential criteria</w:t>
      </w:r>
      <w:r w:rsidR="00862196">
        <w:rPr>
          <w:b/>
        </w:rPr>
        <w:t>:</w:t>
      </w:r>
    </w:p>
    <w:p w14:paraId="6ADC09EA" w14:textId="77777777" w:rsidR="00862196" w:rsidRPr="00862196" w:rsidRDefault="00862196" w:rsidP="00862196">
      <w:pPr>
        <w:spacing w:line="276" w:lineRule="auto"/>
        <w:rPr>
          <w:b/>
        </w:rPr>
      </w:pPr>
    </w:p>
    <w:p w14:paraId="0E00450E" w14:textId="77777777" w:rsidR="00C874E1" w:rsidRPr="00862196" w:rsidRDefault="00C874E1" w:rsidP="00862196">
      <w:pPr>
        <w:widowControl/>
        <w:numPr>
          <w:ilvl w:val="0"/>
          <w:numId w:val="6"/>
        </w:numPr>
        <w:autoSpaceDE/>
        <w:autoSpaceDN/>
        <w:spacing w:line="276" w:lineRule="auto"/>
        <w:rPr>
          <w:spacing w:val="-3"/>
        </w:rPr>
      </w:pPr>
      <w:r w:rsidRPr="00862196">
        <w:rPr>
          <w:spacing w:val="-3"/>
        </w:rPr>
        <w:t>Commitment to the promotion and advancement of the University (A/I)</w:t>
      </w:r>
    </w:p>
    <w:p w14:paraId="55B29E93" w14:textId="4DC89E36" w:rsidR="00C874E1" w:rsidRPr="00862196" w:rsidRDefault="00C874E1" w:rsidP="00862196">
      <w:pPr>
        <w:widowControl/>
        <w:numPr>
          <w:ilvl w:val="0"/>
          <w:numId w:val="6"/>
        </w:numPr>
        <w:autoSpaceDE/>
        <w:autoSpaceDN/>
        <w:spacing w:line="276" w:lineRule="auto"/>
        <w:rPr>
          <w:spacing w:val="-3"/>
        </w:rPr>
      </w:pPr>
      <w:r w:rsidRPr="00862196">
        <w:rPr>
          <w:spacing w:val="-3"/>
        </w:rPr>
        <w:t>An ability to work as part of a team (A/I)</w:t>
      </w:r>
    </w:p>
    <w:p w14:paraId="407A5C5F" w14:textId="038AF183" w:rsidR="00C874E1" w:rsidRDefault="00C874E1" w:rsidP="00862196">
      <w:pPr>
        <w:pStyle w:val="Heading1"/>
        <w:spacing w:line="276" w:lineRule="auto"/>
      </w:pPr>
    </w:p>
    <w:p w14:paraId="045FE464" w14:textId="77777777" w:rsidR="00862196" w:rsidRPr="00862196" w:rsidRDefault="00862196" w:rsidP="00862196">
      <w:pPr>
        <w:pStyle w:val="Heading1"/>
        <w:spacing w:line="276" w:lineRule="auto"/>
      </w:pPr>
    </w:p>
    <w:p w14:paraId="313682BA" w14:textId="54560858" w:rsidR="00C874E1" w:rsidRPr="00862196" w:rsidRDefault="00C874E1" w:rsidP="00862196">
      <w:pPr>
        <w:pStyle w:val="Heading1"/>
        <w:spacing w:line="276" w:lineRule="auto"/>
      </w:pPr>
      <w:r w:rsidRPr="00862196">
        <w:t>OTHER ESSENTIAL CRITERIA</w:t>
      </w:r>
      <w:r w:rsidR="00862196" w:rsidRPr="00862196">
        <w:t>:</w:t>
      </w:r>
    </w:p>
    <w:p w14:paraId="29EFDB9D" w14:textId="77777777" w:rsidR="00862196" w:rsidRPr="00862196" w:rsidRDefault="00862196" w:rsidP="00862196">
      <w:pPr>
        <w:pStyle w:val="Heading1"/>
        <w:spacing w:line="276" w:lineRule="auto"/>
        <w:rPr>
          <w:u w:val="single"/>
        </w:rPr>
      </w:pPr>
    </w:p>
    <w:p w14:paraId="1341E7B9" w14:textId="77777777" w:rsidR="00C874E1" w:rsidRPr="00862196" w:rsidRDefault="00C874E1" w:rsidP="00862196">
      <w:pPr>
        <w:pStyle w:val="ListParagraph"/>
        <w:numPr>
          <w:ilvl w:val="0"/>
          <w:numId w:val="1"/>
        </w:numPr>
        <w:tabs>
          <w:tab w:val="left" w:pos="709"/>
        </w:tabs>
        <w:spacing w:line="276" w:lineRule="auto"/>
        <w:ind w:left="709" w:right="401" w:hanging="283"/>
        <w:rPr>
          <w:spacing w:val="-3"/>
        </w:rPr>
      </w:pPr>
      <w:r w:rsidRPr="00862196">
        <w:rPr>
          <w:spacing w:val="-3"/>
        </w:rPr>
        <w:t>Commitment to and understanding of equal opportunities issues within a diverse and multicultural environment. (I)</w:t>
      </w:r>
    </w:p>
    <w:p w14:paraId="626368FD" w14:textId="1114D4D9" w:rsidR="00C874E1" w:rsidRDefault="00C874E1" w:rsidP="00862196">
      <w:pPr>
        <w:spacing w:line="276" w:lineRule="auto"/>
      </w:pPr>
    </w:p>
    <w:p w14:paraId="673630C4" w14:textId="24F9C84A" w:rsidR="00862196" w:rsidRDefault="00862196" w:rsidP="00862196">
      <w:pPr>
        <w:spacing w:line="276" w:lineRule="auto"/>
      </w:pPr>
    </w:p>
    <w:p w14:paraId="1D8586BE" w14:textId="77777777" w:rsidR="00862196" w:rsidRPr="00862196" w:rsidRDefault="00862196" w:rsidP="00862196">
      <w:pPr>
        <w:spacing w:line="276" w:lineRule="auto"/>
      </w:pPr>
    </w:p>
    <w:p w14:paraId="1C38A3CF" w14:textId="268EE1EB" w:rsidR="00C874E1" w:rsidRPr="00862196" w:rsidRDefault="00C874E1" w:rsidP="00862196">
      <w:pPr>
        <w:spacing w:line="276" w:lineRule="auto"/>
      </w:pPr>
      <w:r w:rsidRPr="00862196">
        <w:rPr>
          <w:b/>
        </w:rPr>
        <w:t>Criteria tested by</w:t>
      </w:r>
      <w:r w:rsidRPr="00862196">
        <w:t xml:space="preserve"> </w:t>
      </w:r>
      <w:r w:rsidRPr="00862196">
        <w:rPr>
          <w:b/>
        </w:rPr>
        <w:t>Key:</w:t>
      </w:r>
    </w:p>
    <w:p w14:paraId="422BF2A1" w14:textId="77777777" w:rsidR="00862196" w:rsidRDefault="00C874E1" w:rsidP="00862196">
      <w:pPr>
        <w:spacing w:line="276" w:lineRule="auto"/>
      </w:pPr>
      <w:r w:rsidRPr="00862196">
        <w:t>A = Application form</w:t>
      </w:r>
      <w:r w:rsidRPr="00862196">
        <w:tab/>
      </w:r>
      <w:r w:rsidRPr="00862196">
        <w:tab/>
      </w:r>
      <w:r w:rsidRPr="00862196">
        <w:tab/>
      </w:r>
      <w:r w:rsidR="00F97E43" w:rsidRPr="00862196">
        <w:tab/>
      </w:r>
    </w:p>
    <w:p w14:paraId="67428E08" w14:textId="77777777" w:rsidR="00862196" w:rsidRDefault="00C874E1" w:rsidP="00862196">
      <w:pPr>
        <w:spacing w:line="276" w:lineRule="auto"/>
      </w:pPr>
      <w:r w:rsidRPr="00862196">
        <w:t>I = Interview</w:t>
      </w:r>
      <w:r w:rsidRPr="00862196">
        <w:br/>
        <w:t>C = Certification</w:t>
      </w:r>
      <w:r w:rsidRPr="00862196">
        <w:tab/>
      </w:r>
      <w:r w:rsidRPr="00862196">
        <w:tab/>
      </w:r>
      <w:r w:rsidRPr="00862196">
        <w:tab/>
      </w:r>
      <w:r w:rsidRPr="00862196">
        <w:tab/>
      </w:r>
    </w:p>
    <w:p w14:paraId="2DCA6900" w14:textId="2B07D9FD" w:rsidR="00C874E1" w:rsidRPr="00862196" w:rsidRDefault="00C874E1" w:rsidP="00862196">
      <w:pPr>
        <w:spacing w:line="276" w:lineRule="auto"/>
      </w:pPr>
      <w:r w:rsidRPr="00862196">
        <w:t>R = Research Papers</w:t>
      </w:r>
    </w:p>
    <w:p w14:paraId="31CF1543" w14:textId="0699FF22" w:rsidR="00862196" w:rsidRDefault="00C874E1" w:rsidP="00862196">
      <w:pPr>
        <w:spacing w:line="276" w:lineRule="auto"/>
      </w:pPr>
      <w:r w:rsidRPr="00862196">
        <w:t>T = Test</w:t>
      </w:r>
      <w:r w:rsidRPr="00862196">
        <w:tab/>
      </w:r>
      <w:r w:rsidRPr="00862196">
        <w:tab/>
      </w:r>
      <w:r w:rsidRPr="00862196">
        <w:tab/>
      </w:r>
    </w:p>
    <w:p w14:paraId="527DC55E" w14:textId="6D06952B" w:rsidR="00862196" w:rsidRPr="00862196" w:rsidRDefault="00C874E1">
      <w:pPr>
        <w:spacing w:line="276" w:lineRule="auto"/>
        <w:rPr>
          <w:b/>
        </w:rPr>
      </w:pPr>
      <w:r w:rsidRPr="00862196">
        <w:t xml:space="preserve">P = Presentation </w:t>
      </w:r>
      <w:r w:rsidR="00862196" w:rsidRPr="00862196">
        <w:t>(</w:t>
      </w:r>
      <w:r w:rsidR="00862196">
        <w:t>m</w:t>
      </w:r>
      <w:r w:rsidR="00862196" w:rsidRPr="00862196">
        <w:t>icro-teaching session)</w:t>
      </w:r>
    </w:p>
    <w:sectPr w:rsidR="00862196" w:rsidRPr="00862196" w:rsidSect="00862196">
      <w:footerReference w:type="default" r:id="rId9"/>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3A32" w14:textId="77777777" w:rsidR="0061360A" w:rsidRDefault="0061360A" w:rsidP="003D2F2E">
      <w:r>
        <w:separator/>
      </w:r>
    </w:p>
  </w:endnote>
  <w:endnote w:type="continuationSeparator" w:id="0">
    <w:p w14:paraId="32F7610A" w14:textId="77777777" w:rsidR="0061360A" w:rsidRDefault="0061360A" w:rsidP="003D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86286"/>
      <w:docPartObj>
        <w:docPartGallery w:val="Page Numbers (Bottom of Page)"/>
        <w:docPartUnique/>
      </w:docPartObj>
    </w:sdtPr>
    <w:sdtEndPr>
      <w:rPr>
        <w:noProof/>
      </w:rPr>
    </w:sdtEndPr>
    <w:sdtContent>
      <w:p w14:paraId="2D7E0EB6" w14:textId="267FF742" w:rsidR="003D2F2E" w:rsidRDefault="003D2F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32F510" w14:textId="77777777" w:rsidR="003D2F2E" w:rsidRDefault="003D2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C5B3" w14:textId="77777777" w:rsidR="0061360A" w:rsidRDefault="0061360A" w:rsidP="003D2F2E">
      <w:r>
        <w:separator/>
      </w:r>
    </w:p>
  </w:footnote>
  <w:footnote w:type="continuationSeparator" w:id="0">
    <w:p w14:paraId="6F2FDAD9" w14:textId="77777777" w:rsidR="0061360A" w:rsidRDefault="0061360A" w:rsidP="003D2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74239"/>
    <w:multiLevelType w:val="hybridMultilevel"/>
    <w:tmpl w:val="8A2E7630"/>
    <w:lvl w:ilvl="0" w:tplc="7DEAFD96">
      <w:numFmt w:val="bullet"/>
      <w:lvlText w:val=""/>
      <w:lvlJc w:val="left"/>
      <w:pPr>
        <w:ind w:left="921" w:hanging="363"/>
      </w:pPr>
      <w:rPr>
        <w:rFonts w:ascii="Symbol" w:eastAsia="Symbol" w:hAnsi="Symbol" w:cs="Symbol" w:hint="default"/>
        <w:w w:val="100"/>
        <w:sz w:val="22"/>
        <w:szCs w:val="22"/>
      </w:rPr>
    </w:lvl>
    <w:lvl w:ilvl="1" w:tplc="13667D56">
      <w:numFmt w:val="bullet"/>
      <w:lvlText w:val="•"/>
      <w:lvlJc w:val="left"/>
      <w:pPr>
        <w:ind w:left="1100" w:hanging="363"/>
      </w:pPr>
      <w:rPr>
        <w:rFonts w:hint="default"/>
      </w:rPr>
    </w:lvl>
    <w:lvl w:ilvl="2" w:tplc="E9CE0736">
      <w:numFmt w:val="bullet"/>
      <w:lvlText w:val="•"/>
      <w:lvlJc w:val="left"/>
      <w:pPr>
        <w:ind w:left="2162" w:hanging="363"/>
      </w:pPr>
      <w:rPr>
        <w:rFonts w:hint="default"/>
      </w:rPr>
    </w:lvl>
    <w:lvl w:ilvl="3" w:tplc="1D442974">
      <w:numFmt w:val="bullet"/>
      <w:lvlText w:val="•"/>
      <w:lvlJc w:val="left"/>
      <w:pPr>
        <w:ind w:left="3225" w:hanging="363"/>
      </w:pPr>
      <w:rPr>
        <w:rFonts w:hint="default"/>
      </w:rPr>
    </w:lvl>
    <w:lvl w:ilvl="4" w:tplc="9E76B426">
      <w:numFmt w:val="bullet"/>
      <w:lvlText w:val="•"/>
      <w:lvlJc w:val="left"/>
      <w:pPr>
        <w:ind w:left="4288" w:hanging="363"/>
      </w:pPr>
      <w:rPr>
        <w:rFonts w:hint="default"/>
      </w:rPr>
    </w:lvl>
    <w:lvl w:ilvl="5" w:tplc="9D94BF60">
      <w:numFmt w:val="bullet"/>
      <w:lvlText w:val="•"/>
      <w:lvlJc w:val="left"/>
      <w:pPr>
        <w:ind w:left="5351" w:hanging="363"/>
      </w:pPr>
      <w:rPr>
        <w:rFonts w:hint="default"/>
      </w:rPr>
    </w:lvl>
    <w:lvl w:ilvl="6" w:tplc="7E863C18">
      <w:numFmt w:val="bullet"/>
      <w:lvlText w:val="•"/>
      <w:lvlJc w:val="left"/>
      <w:pPr>
        <w:ind w:left="6414" w:hanging="363"/>
      </w:pPr>
      <w:rPr>
        <w:rFonts w:hint="default"/>
      </w:rPr>
    </w:lvl>
    <w:lvl w:ilvl="7" w:tplc="C1B0351A">
      <w:numFmt w:val="bullet"/>
      <w:lvlText w:val="•"/>
      <w:lvlJc w:val="left"/>
      <w:pPr>
        <w:ind w:left="7477" w:hanging="363"/>
      </w:pPr>
      <w:rPr>
        <w:rFonts w:hint="default"/>
      </w:rPr>
    </w:lvl>
    <w:lvl w:ilvl="8" w:tplc="9E8AB458">
      <w:numFmt w:val="bullet"/>
      <w:lvlText w:val="•"/>
      <w:lvlJc w:val="left"/>
      <w:pPr>
        <w:ind w:left="8540" w:hanging="363"/>
      </w:pPr>
      <w:rPr>
        <w:rFonts w:hint="default"/>
      </w:rPr>
    </w:lvl>
  </w:abstractNum>
  <w:abstractNum w:abstractNumId="1" w15:restartNumberingAfterBreak="0">
    <w:nsid w:val="0D844232"/>
    <w:multiLevelType w:val="hybridMultilevel"/>
    <w:tmpl w:val="8A487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32FE8"/>
    <w:multiLevelType w:val="hybridMultilevel"/>
    <w:tmpl w:val="446E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D0E9E"/>
    <w:multiLevelType w:val="hybridMultilevel"/>
    <w:tmpl w:val="E90E492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26891C60"/>
    <w:multiLevelType w:val="hybridMultilevel"/>
    <w:tmpl w:val="AE00DE2E"/>
    <w:lvl w:ilvl="0" w:tplc="19EEFF1C">
      <w:numFmt w:val="bullet"/>
      <w:lvlText w:val=""/>
      <w:lvlJc w:val="left"/>
      <w:pPr>
        <w:ind w:left="821" w:hanging="363"/>
      </w:pPr>
      <w:rPr>
        <w:rFonts w:ascii="Symbol" w:eastAsia="Symbol" w:hAnsi="Symbol" w:cs="Symbol" w:hint="default"/>
        <w:w w:val="100"/>
        <w:sz w:val="22"/>
        <w:szCs w:val="22"/>
      </w:rPr>
    </w:lvl>
    <w:lvl w:ilvl="1" w:tplc="5F48ADF6">
      <w:numFmt w:val="bullet"/>
      <w:lvlText w:val="•"/>
      <w:lvlJc w:val="left"/>
      <w:pPr>
        <w:ind w:left="1778" w:hanging="363"/>
      </w:pPr>
      <w:rPr>
        <w:rFonts w:hint="default"/>
      </w:rPr>
    </w:lvl>
    <w:lvl w:ilvl="2" w:tplc="6B0E78F8">
      <w:numFmt w:val="bullet"/>
      <w:lvlText w:val="•"/>
      <w:lvlJc w:val="left"/>
      <w:pPr>
        <w:ind w:left="2737" w:hanging="363"/>
      </w:pPr>
      <w:rPr>
        <w:rFonts w:hint="default"/>
      </w:rPr>
    </w:lvl>
    <w:lvl w:ilvl="3" w:tplc="320079D2">
      <w:numFmt w:val="bullet"/>
      <w:lvlText w:val="•"/>
      <w:lvlJc w:val="left"/>
      <w:pPr>
        <w:ind w:left="3695" w:hanging="363"/>
      </w:pPr>
      <w:rPr>
        <w:rFonts w:hint="default"/>
      </w:rPr>
    </w:lvl>
    <w:lvl w:ilvl="4" w:tplc="04D0F7C6">
      <w:numFmt w:val="bullet"/>
      <w:lvlText w:val="•"/>
      <w:lvlJc w:val="left"/>
      <w:pPr>
        <w:ind w:left="4654" w:hanging="363"/>
      </w:pPr>
      <w:rPr>
        <w:rFonts w:hint="default"/>
      </w:rPr>
    </w:lvl>
    <w:lvl w:ilvl="5" w:tplc="0172C7D8">
      <w:numFmt w:val="bullet"/>
      <w:lvlText w:val="•"/>
      <w:lvlJc w:val="left"/>
      <w:pPr>
        <w:ind w:left="5613" w:hanging="363"/>
      </w:pPr>
      <w:rPr>
        <w:rFonts w:hint="default"/>
      </w:rPr>
    </w:lvl>
    <w:lvl w:ilvl="6" w:tplc="3836C2AE">
      <w:numFmt w:val="bullet"/>
      <w:lvlText w:val="•"/>
      <w:lvlJc w:val="left"/>
      <w:pPr>
        <w:ind w:left="6571" w:hanging="363"/>
      </w:pPr>
      <w:rPr>
        <w:rFonts w:hint="default"/>
      </w:rPr>
    </w:lvl>
    <w:lvl w:ilvl="7" w:tplc="357C2B34">
      <w:numFmt w:val="bullet"/>
      <w:lvlText w:val="•"/>
      <w:lvlJc w:val="left"/>
      <w:pPr>
        <w:ind w:left="7530" w:hanging="363"/>
      </w:pPr>
      <w:rPr>
        <w:rFonts w:hint="default"/>
      </w:rPr>
    </w:lvl>
    <w:lvl w:ilvl="8" w:tplc="EA4C0DA0">
      <w:numFmt w:val="bullet"/>
      <w:lvlText w:val="•"/>
      <w:lvlJc w:val="left"/>
      <w:pPr>
        <w:ind w:left="8489" w:hanging="363"/>
      </w:pPr>
      <w:rPr>
        <w:rFonts w:hint="default"/>
      </w:rPr>
    </w:lvl>
  </w:abstractNum>
  <w:abstractNum w:abstractNumId="5" w15:restartNumberingAfterBreak="0">
    <w:nsid w:val="32440A5D"/>
    <w:multiLevelType w:val="hybridMultilevel"/>
    <w:tmpl w:val="A548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4E7EE9"/>
    <w:multiLevelType w:val="multilevel"/>
    <w:tmpl w:val="080C1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69F7EB3"/>
    <w:multiLevelType w:val="hybridMultilevel"/>
    <w:tmpl w:val="56FA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294845"/>
    <w:multiLevelType w:val="hybridMultilevel"/>
    <w:tmpl w:val="0E16A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DA287B"/>
    <w:multiLevelType w:val="hybridMultilevel"/>
    <w:tmpl w:val="2286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7"/>
  </w:num>
  <w:num w:numId="6">
    <w:abstractNumId w:val="9"/>
  </w:num>
  <w:num w:numId="7">
    <w:abstractNumId w:val="8"/>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89E"/>
    <w:rsid w:val="00025462"/>
    <w:rsid w:val="000C6274"/>
    <w:rsid w:val="00146A19"/>
    <w:rsid w:val="00213027"/>
    <w:rsid w:val="00215681"/>
    <w:rsid w:val="002228CC"/>
    <w:rsid w:val="00244DD4"/>
    <w:rsid w:val="00370F78"/>
    <w:rsid w:val="003A0235"/>
    <w:rsid w:val="003D2F2E"/>
    <w:rsid w:val="003E7708"/>
    <w:rsid w:val="004513E6"/>
    <w:rsid w:val="0051489E"/>
    <w:rsid w:val="00566935"/>
    <w:rsid w:val="005F04E9"/>
    <w:rsid w:val="00610386"/>
    <w:rsid w:val="0061360A"/>
    <w:rsid w:val="00624B53"/>
    <w:rsid w:val="006622E9"/>
    <w:rsid w:val="00690214"/>
    <w:rsid w:val="007A7779"/>
    <w:rsid w:val="00862196"/>
    <w:rsid w:val="00A22FBC"/>
    <w:rsid w:val="00A33B59"/>
    <w:rsid w:val="00A85D3B"/>
    <w:rsid w:val="00AD2452"/>
    <w:rsid w:val="00B014D3"/>
    <w:rsid w:val="00B10938"/>
    <w:rsid w:val="00B26E55"/>
    <w:rsid w:val="00B5766E"/>
    <w:rsid w:val="00B7069E"/>
    <w:rsid w:val="00BC276E"/>
    <w:rsid w:val="00C238EE"/>
    <w:rsid w:val="00C850B9"/>
    <w:rsid w:val="00C874E1"/>
    <w:rsid w:val="00E21B9F"/>
    <w:rsid w:val="00E2319A"/>
    <w:rsid w:val="00E44637"/>
    <w:rsid w:val="00E832C8"/>
    <w:rsid w:val="00EA7AE2"/>
    <w:rsid w:val="00EB7195"/>
    <w:rsid w:val="00F6705F"/>
    <w:rsid w:val="00F97E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03FB"/>
  <w15:docId w15:val="{DBD398F5-5727-4024-8D2F-9E8FA90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hanging="363"/>
    </w:pPr>
  </w:style>
  <w:style w:type="paragraph" w:customStyle="1" w:styleId="TableParagraph">
    <w:name w:val="Table Paragraph"/>
    <w:basedOn w:val="Normal"/>
    <w:uiPriority w:val="1"/>
    <w:qFormat/>
  </w:style>
  <w:style w:type="paragraph" w:customStyle="1" w:styleId="Default">
    <w:name w:val="Default"/>
    <w:rsid w:val="00B26E55"/>
    <w:pPr>
      <w:widowControl/>
      <w:adjustRightInd w:val="0"/>
    </w:pPr>
    <w:rPr>
      <w:rFonts w:ascii="Arial" w:hAnsi="Arial" w:cs="Arial"/>
      <w:color w:val="000000"/>
      <w:sz w:val="24"/>
      <w:szCs w:val="24"/>
      <w:lang w:val="en-GB"/>
    </w:rPr>
  </w:style>
  <w:style w:type="character" w:customStyle="1" w:styleId="Heading1Char">
    <w:name w:val="Heading 1 Char"/>
    <w:basedOn w:val="DefaultParagraphFont"/>
    <w:link w:val="Heading1"/>
    <w:uiPriority w:val="1"/>
    <w:rsid w:val="00C874E1"/>
    <w:rPr>
      <w:rFonts w:ascii="Arial" w:eastAsia="Arial" w:hAnsi="Arial" w:cs="Arial"/>
      <w:b/>
      <w:bCs/>
    </w:rPr>
  </w:style>
  <w:style w:type="paragraph" w:customStyle="1" w:styleId="xmsolistparagraph">
    <w:name w:val="x_msolistparagraph"/>
    <w:basedOn w:val="Normal"/>
    <w:rsid w:val="003D2F2E"/>
    <w:pPr>
      <w:widowControl/>
      <w:autoSpaceDE/>
      <w:autoSpaceDN/>
      <w:ind w:left="720"/>
    </w:pPr>
    <w:rPr>
      <w:rFonts w:ascii="Calibri" w:eastAsiaTheme="minorHAnsi" w:hAnsi="Calibri" w:cs="Calibri"/>
      <w:lang w:val="en-GB" w:eastAsia="en-GB"/>
    </w:rPr>
  </w:style>
  <w:style w:type="paragraph" w:styleId="Header">
    <w:name w:val="header"/>
    <w:basedOn w:val="Normal"/>
    <w:link w:val="HeaderChar"/>
    <w:uiPriority w:val="99"/>
    <w:unhideWhenUsed/>
    <w:rsid w:val="003D2F2E"/>
    <w:pPr>
      <w:tabs>
        <w:tab w:val="center" w:pos="4513"/>
        <w:tab w:val="right" w:pos="9026"/>
      </w:tabs>
    </w:pPr>
  </w:style>
  <w:style w:type="character" w:customStyle="1" w:styleId="HeaderChar">
    <w:name w:val="Header Char"/>
    <w:basedOn w:val="DefaultParagraphFont"/>
    <w:link w:val="Header"/>
    <w:uiPriority w:val="99"/>
    <w:rsid w:val="003D2F2E"/>
    <w:rPr>
      <w:rFonts w:ascii="Arial" w:eastAsia="Arial" w:hAnsi="Arial" w:cs="Arial"/>
    </w:rPr>
  </w:style>
  <w:style w:type="paragraph" w:styleId="Footer">
    <w:name w:val="footer"/>
    <w:basedOn w:val="Normal"/>
    <w:link w:val="FooterChar"/>
    <w:uiPriority w:val="99"/>
    <w:unhideWhenUsed/>
    <w:rsid w:val="003D2F2E"/>
    <w:pPr>
      <w:tabs>
        <w:tab w:val="center" w:pos="4513"/>
        <w:tab w:val="right" w:pos="9026"/>
      </w:tabs>
    </w:pPr>
  </w:style>
  <w:style w:type="character" w:customStyle="1" w:styleId="FooterChar">
    <w:name w:val="Footer Char"/>
    <w:basedOn w:val="DefaultParagraphFont"/>
    <w:link w:val="Footer"/>
    <w:uiPriority w:val="99"/>
    <w:rsid w:val="003D2F2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445984">
      <w:bodyDiv w:val="1"/>
      <w:marLeft w:val="0"/>
      <w:marRight w:val="0"/>
      <w:marTop w:val="0"/>
      <w:marBottom w:val="0"/>
      <w:divBdr>
        <w:top w:val="none" w:sz="0" w:space="0" w:color="auto"/>
        <w:left w:val="none" w:sz="0" w:space="0" w:color="auto"/>
        <w:bottom w:val="none" w:sz="0" w:space="0" w:color="auto"/>
        <w:right w:val="none" w:sz="0" w:space="0" w:color="auto"/>
      </w:divBdr>
    </w:div>
    <w:div w:id="1925071743">
      <w:bodyDiv w:val="1"/>
      <w:marLeft w:val="0"/>
      <w:marRight w:val="0"/>
      <w:marTop w:val="0"/>
      <w:marBottom w:val="0"/>
      <w:divBdr>
        <w:top w:val="none" w:sz="0" w:space="0" w:color="auto"/>
        <w:left w:val="none" w:sz="0" w:space="0" w:color="auto"/>
        <w:bottom w:val="none" w:sz="0" w:space="0" w:color="auto"/>
        <w:right w:val="none" w:sz="0" w:space="0" w:color="auto"/>
      </w:divBdr>
    </w:div>
    <w:div w:id="1936553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0A74.18D1E2B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carolec</dc:creator>
  <cp:lastModifiedBy>Manny Ngo</cp:lastModifiedBy>
  <cp:revision>12</cp:revision>
  <dcterms:created xsi:type="dcterms:W3CDTF">2019-11-28T11:07:00Z</dcterms:created>
  <dcterms:modified xsi:type="dcterms:W3CDTF">2022-07-22T13:19:00Z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Microsoft® Word 2016</vt:lpwstr>
  </property>
  <property fmtid="{D5CDD505-2E9C-101B-9397-08002B2CF9AE}" pid="4" name="LastSaved">
    <vt:filetime>2019-01-14T00:00:00Z</vt:filetime>
  </property>
</Properties>
</file>